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2103"/>
        <w:spacing w:before="169" w:line="221" w:lineRule="auto"/>
        <w:outlineLvl w:val="0"/>
        <w:rPr>
          <w:sz w:val="52"/>
          <w:szCs w:val="52"/>
        </w:rPr>
      </w:pPr>
      <w:r>
        <w:rPr>
          <w:sz w:val="52"/>
          <w:szCs w:val="52"/>
          <w:spacing w:val="-2"/>
        </w:rPr>
        <w:t>洛阳市中医药学校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pStyle w:val="BodyText"/>
        <w:ind w:left="3262"/>
        <w:spacing w:before="153" w:line="228" w:lineRule="auto"/>
        <w:rPr>
          <w:sz w:val="47"/>
          <w:szCs w:val="47"/>
        </w:rPr>
      </w:pPr>
      <w:r>
        <w:rPr>
          <w:sz w:val="47"/>
          <w:szCs w:val="47"/>
          <w:spacing w:val="-5"/>
        </w:rPr>
        <w:t>中医专业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2752"/>
        <w:spacing w:before="153" w:line="225" w:lineRule="auto"/>
        <w:rPr>
          <w:sz w:val="47"/>
          <w:szCs w:val="47"/>
        </w:rPr>
      </w:pPr>
      <w:r>
        <w:rPr>
          <w:sz w:val="47"/>
          <w:szCs w:val="47"/>
          <w:spacing w:val="5"/>
        </w:rPr>
        <w:t>人才培养方案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pStyle w:val="BodyText"/>
        <w:ind w:left="1312"/>
        <w:spacing w:before="100" w:line="228" w:lineRule="auto"/>
        <w:rPr/>
      </w:pPr>
      <w:r>
        <w:rPr>
          <w:spacing w:val="4"/>
        </w:rPr>
        <w:t>专业代码：</w:t>
      </w:r>
      <w:r>
        <w:rPr>
          <w:u w:val="single" w:color="auto"/>
          <w:spacing w:val="26"/>
        </w:rPr>
        <w:t xml:space="preserve">     </w:t>
      </w:r>
      <w:r>
        <w:rPr>
          <w:u w:val="single" w:color="auto"/>
          <w:spacing w:val="4"/>
        </w:rPr>
        <w:t>0134110</w:t>
      </w:r>
      <w:r>
        <w:rPr>
          <w:u w:val="single" w:color="auto"/>
        </w:rPr>
        <w:t xml:space="preserve">                 </w:t>
      </w:r>
    </w:p>
    <w:p>
      <w:pPr>
        <w:pStyle w:val="BodyText"/>
        <w:ind w:left="1312"/>
        <w:spacing w:before="229" w:line="225" w:lineRule="auto"/>
        <w:rPr/>
      </w:pPr>
      <w:r>
        <w:rPr>
          <w:spacing w:val="5"/>
        </w:rPr>
        <w:t>专业负责人：</w:t>
      </w:r>
      <w:r>
        <w:rPr>
          <w:u w:val="single" w:color="auto"/>
          <w:spacing w:val="8"/>
        </w:rPr>
        <w:t xml:space="preserve">       </w:t>
      </w:r>
      <w:r>
        <w:rPr>
          <w:u w:val="single" w:color="auto"/>
          <w:spacing w:val="5"/>
        </w:rPr>
        <w:t>王爱玲</w:t>
      </w:r>
      <w:r>
        <w:rPr>
          <w:u w:val="single" w:color="auto"/>
        </w:rPr>
        <w:t xml:space="preserve">               </w:t>
      </w:r>
    </w:p>
    <w:p>
      <w:pPr>
        <w:pStyle w:val="BodyText"/>
        <w:ind w:left="1304"/>
        <w:spacing w:before="156" w:line="228" w:lineRule="auto"/>
        <w:rPr/>
      </w:pPr>
      <w:r>
        <w:rPr>
          <w:spacing w:val="5"/>
        </w:rPr>
        <w:t>制定时间：</w:t>
      </w:r>
      <w:r>
        <w:rPr>
          <w:u w:val="single" w:color="auto"/>
          <w:spacing w:val="5"/>
        </w:rPr>
        <w:t xml:space="preserve">       </w:t>
      </w:r>
      <w:r>
        <w:rPr>
          <w:u w:val="single" w:color="auto"/>
          <w:spacing w:val="5"/>
        </w:rPr>
        <w:t>2019.5.27</w:t>
      </w:r>
      <w:r>
        <w:rPr>
          <w:u w:val="single" w:color="auto"/>
        </w:rPr>
        <w:t xml:space="preserve">              </w:t>
      </w:r>
    </w:p>
    <w:p>
      <w:pPr>
        <w:pStyle w:val="BodyText"/>
        <w:ind w:left="1312"/>
        <w:spacing w:before="241" w:line="226" w:lineRule="auto"/>
        <w:rPr/>
      </w:pPr>
      <w:r>
        <w:rPr>
          <w:spacing w:val="7"/>
        </w:rPr>
        <w:t>专业建设指导委员会审定：</w:t>
      </w:r>
      <w:r>
        <w:rPr>
          <w:u w:val="single" w:color="auto"/>
          <w:spacing w:val="7"/>
        </w:rPr>
        <w:t xml:space="preserve">   </w:t>
      </w:r>
      <w:r>
        <w:rPr>
          <w:u w:val="single" w:color="auto"/>
          <w:spacing w:val="7"/>
        </w:rPr>
        <w:t>通过</w:t>
      </w:r>
      <w:r>
        <w:rPr>
          <w:u w:val="single" w:color="auto"/>
          <w:spacing w:val="1"/>
        </w:rPr>
        <w:t xml:space="preserve">         </w:t>
      </w:r>
    </w:p>
    <w:p>
      <w:pPr>
        <w:pStyle w:val="BodyText"/>
        <w:ind w:left="1303"/>
        <w:spacing w:before="245" w:line="226" w:lineRule="auto"/>
        <w:rPr/>
      </w:pPr>
      <w:r>
        <w:rPr>
          <w:spacing w:val="6"/>
        </w:rPr>
        <w:t>教务科审批：</w:t>
      </w:r>
      <w:r>
        <w:rPr>
          <w:u w:val="single" w:color="auto"/>
          <w:spacing w:val="6"/>
        </w:rPr>
        <w:t xml:space="preserve">       </w:t>
      </w:r>
      <w:r>
        <w:rPr>
          <w:u w:val="single" w:color="auto"/>
          <w:spacing w:val="6"/>
        </w:rPr>
        <w:t>通过</w:t>
      </w:r>
      <w:r>
        <w:rPr>
          <w:u w:val="single" w:color="auto"/>
        </w:rPr>
        <w:t xml:space="preserve">                 </w:t>
      </w:r>
    </w:p>
    <w:p>
      <w:pPr>
        <w:pStyle w:val="BodyText"/>
        <w:ind w:left="1310"/>
        <w:spacing w:before="243" w:line="228" w:lineRule="auto"/>
        <w:rPr/>
      </w:pPr>
      <w:r>
        <w:rPr>
          <w:spacing w:val="6"/>
        </w:rPr>
        <w:t>主管校长审批：</w:t>
      </w:r>
      <w:r>
        <w:rPr>
          <w:u w:val="single" w:color="auto"/>
          <w:spacing w:val="6"/>
        </w:rPr>
        <w:t xml:space="preserve">      </w:t>
      </w:r>
      <w:r>
        <w:rPr>
          <w:u w:val="single" w:color="auto"/>
          <w:spacing w:val="6"/>
        </w:rPr>
        <w:t>通过</w:t>
      </w:r>
      <w:r>
        <w:rPr>
          <w:u w:val="single" w:color="auto"/>
        </w:rPr>
        <w:t xml:space="preserve">                </w:t>
      </w:r>
    </w:p>
    <w:p>
      <w:pPr>
        <w:pStyle w:val="BodyText"/>
        <w:ind w:left="1314"/>
        <w:spacing w:before="241" w:line="228" w:lineRule="auto"/>
        <w:rPr/>
      </w:pPr>
      <w:r>
        <w:rPr>
          <w:spacing w:val="5"/>
        </w:rPr>
        <w:t>审批时间：</w:t>
      </w:r>
      <w:r>
        <w:rPr>
          <w:u w:val="single" w:color="auto"/>
          <w:spacing w:val="5"/>
        </w:rPr>
        <w:t xml:space="preserve">        </w:t>
      </w:r>
      <w:r>
        <w:rPr>
          <w:u w:val="single" w:color="auto"/>
          <w:spacing w:val="5"/>
        </w:rPr>
        <w:t>2020.7.27</w:t>
      </w:r>
      <w:r>
        <w:rPr>
          <w:u w:val="single" w:color="auto"/>
        </w:rPr>
        <w:t xml:space="preserve">             </w:t>
      </w:r>
    </w:p>
    <w:p>
      <w:pPr>
        <w:spacing w:line="228" w:lineRule="auto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left="2117"/>
        <w:spacing w:before="100" w:line="624" w:lineRule="exact"/>
        <w:rPr>
          <w:sz w:val="43"/>
          <w:szCs w:val="43"/>
        </w:rPr>
      </w:pPr>
      <w:r>
        <w:rPr>
          <w:sz w:val="43"/>
          <w:szCs w:val="43"/>
          <w:spacing w:val="4"/>
          <w:position w:val="12"/>
        </w:rPr>
        <w:t>中医专业人才培养方案</w:t>
      </w:r>
    </w:p>
    <w:p>
      <w:pPr>
        <w:pStyle w:val="BodyText"/>
        <w:ind w:left="2968"/>
        <w:spacing w:before="1" w:line="224" w:lineRule="auto"/>
        <w:rPr>
          <w:sz w:val="43"/>
          <w:szCs w:val="43"/>
        </w:rPr>
      </w:pPr>
      <w:r>
        <w:rPr>
          <w:sz w:val="43"/>
          <w:szCs w:val="43"/>
          <w:spacing w:val="5"/>
        </w:rPr>
        <w:t>主要完成人员</w:t>
      </w:r>
    </w:p>
    <w:p>
      <w:pPr>
        <w:spacing w:before="75"/>
        <w:rPr/>
      </w:pPr>
      <w:r/>
    </w:p>
    <w:p>
      <w:pPr>
        <w:spacing w:before="74"/>
        <w:rPr/>
      </w:pPr>
      <w:r/>
    </w:p>
    <w:tbl>
      <w:tblPr>
        <w:tblStyle w:val="TableNormal"/>
        <w:tblW w:w="852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75"/>
        <w:gridCol w:w="1185"/>
        <w:gridCol w:w="2897"/>
        <w:gridCol w:w="1932"/>
        <w:gridCol w:w="1632"/>
      </w:tblGrid>
      <w:tr>
        <w:trPr>
          <w:trHeight w:val="633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165"/>
              <w:spacing w:before="177" w:line="222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318"/>
              <w:spacing w:before="176" w:line="221" w:lineRule="auto"/>
              <w:rPr/>
            </w:pPr>
            <w:r>
              <w:rPr>
                <w:spacing w:val="-5"/>
              </w:rPr>
              <w:t>姓名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1178"/>
              <w:spacing w:before="177" w:line="221" w:lineRule="auto"/>
              <w:rPr/>
            </w:pPr>
            <w:r>
              <w:rPr>
                <w:spacing w:val="-6"/>
              </w:rPr>
              <w:t>单位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697"/>
              <w:spacing w:before="176" w:line="223" w:lineRule="auto"/>
              <w:rPr/>
            </w:pPr>
            <w:r>
              <w:rPr>
                <w:spacing w:val="-6"/>
              </w:rPr>
              <w:t>职称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48"/>
              <w:spacing w:before="177" w:line="222" w:lineRule="auto"/>
              <w:rPr/>
            </w:pPr>
            <w:r>
              <w:rPr>
                <w:spacing w:val="-7"/>
              </w:rPr>
              <w:t>备注</w:t>
            </w:r>
          </w:p>
        </w:tc>
      </w:tr>
      <w:tr>
        <w:trPr>
          <w:trHeight w:val="628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96"/>
              <w:spacing w:before="216" w:line="184" w:lineRule="auto"/>
              <w:rPr/>
            </w:pPr>
            <w:r>
              <w:rPr/>
              <w:t>1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82"/>
              <w:spacing w:before="173" w:line="221" w:lineRule="auto"/>
              <w:rPr/>
            </w:pPr>
            <w:r>
              <w:rPr>
                <w:spacing w:val="-4"/>
              </w:rPr>
              <w:t>王爱玲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337"/>
              <w:spacing w:before="172" w:line="221" w:lineRule="auto"/>
              <w:rPr/>
            </w:pPr>
            <w:r>
              <w:rPr>
                <w:spacing w:val="-2"/>
              </w:rPr>
              <w:t>洛阳市中医药学校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281"/>
              <w:spacing w:before="172" w:line="221" w:lineRule="auto"/>
              <w:rPr/>
            </w:pPr>
            <w:r>
              <w:rPr>
                <w:spacing w:val="-3"/>
              </w:rPr>
              <w:t>副主任医师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0"/>
              <w:spacing w:before="173" w:line="221" w:lineRule="auto"/>
              <w:rPr/>
            </w:pPr>
            <w:r>
              <w:rPr>
                <w:spacing w:val="-8"/>
              </w:rPr>
              <w:t>学校</w:t>
            </w:r>
          </w:p>
        </w:tc>
      </w:tr>
      <w:tr>
        <w:trPr>
          <w:trHeight w:val="628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78"/>
              <w:spacing w:before="218" w:line="183" w:lineRule="auto"/>
              <w:rPr/>
            </w:pPr>
            <w:r>
              <w:rPr/>
              <w:t>2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80"/>
              <w:spacing w:before="172" w:line="221" w:lineRule="auto"/>
              <w:rPr/>
            </w:pPr>
            <w:r>
              <w:rPr>
                <w:spacing w:val="-4"/>
              </w:rPr>
              <w:t>石红亮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337"/>
              <w:spacing w:before="172" w:line="221" w:lineRule="auto"/>
              <w:rPr/>
            </w:pPr>
            <w:r>
              <w:rPr>
                <w:spacing w:val="-2"/>
              </w:rPr>
              <w:t>洛阳市中医药学校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417"/>
              <w:spacing w:before="172" w:line="221" w:lineRule="auto"/>
              <w:rPr/>
            </w:pPr>
            <w:r>
              <w:rPr>
                <w:spacing w:val="-4"/>
              </w:rPr>
              <w:t>主管护师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0"/>
              <w:spacing w:before="173" w:line="221" w:lineRule="auto"/>
              <w:rPr/>
            </w:pPr>
            <w:r>
              <w:rPr>
                <w:spacing w:val="-8"/>
              </w:rPr>
              <w:t>学校</w:t>
            </w:r>
          </w:p>
        </w:tc>
      </w:tr>
      <w:tr>
        <w:trPr>
          <w:trHeight w:val="628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81"/>
              <w:spacing w:before="218" w:line="183" w:lineRule="auto"/>
              <w:rPr/>
            </w:pPr>
            <w:r>
              <w:rPr/>
              <w:t>3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216"/>
              <w:spacing w:before="173" w:line="221" w:lineRule="auto"/>
              <w:rPr/>
            </w:pPr>
            <w:r>
              <w:rPr>
                <w:spacing w:val="-16"/>
              </w:rPr>
              <w:t>申志勇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337"/>
              <w:spacing w:before="173" w:line="221" w:lineRule="auto"/>
              <w:rPr/>
            </w:pPr>
            <w:r>
              <w:rPr>
                <w:spacing w:val="-2"/>
              </w:rPr>
              <w:t>洛阳市中医药学校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417"/>
              <w:spacing w:before="173" w:line="221" w:lineRule="auto"/>
              <w:rPr/>
            </w:pPr>
            <w:r>
              <w:rPr>
                <w:spacing w:val="-4"/>
              </w:rPr>
              <w:t>主管护师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0"/>
              <w:spacing w:before="174" w:line="221" w:lineRule="auto"/>
              <w:rPr/>
            </w:pPr>
            <w:r>
              <w:rPr>
                <w:spacing w:val="-8"/>
              </w:rPr>
              <w:t>学校</w:t>
            </w:r>
          </w:p>
        </w:tc>
      </w:tr>
      <w:tr>
        <w:trPr>
          <w:trHeight w:val="628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74"/>
              <w:spacing w:before="219" w:line="183" w:lineRule="auto"/>
              <w:rPr/>
            </w:pPr>
            <w:r>
              <w:rPr/>
              <w:t>4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326"/>
              <w:spacing w:before="178" w:line="221" w:lineRule="auto"/>
              <w:rPr/>
            </w:pPr>
            <w:r>
              <w:rPr>
                <w:spacing w:val="-9"/>
              </w:rPr>
              <w:t>郭轻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771"/>
              <w:spacing w:before="178" w:line="221" w:lineRule="auto"/>
              <w:rPr/>
            </w:pPr>
            <w:r>
              <w:rPr>
                <w:spacing w:val="-5"/>
              </w:rPr>
              <w:t>嵩县中医院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703"/>
              <w:spacing w:before="178" w:line="221" w:lineRule="auto"/>
              <w:rPr/>
            </w:pPr>
            <w:r>
              <w:rPr>
                <w:spacing w:val="-9"/>
              </w:rPr>
              <w:t>高级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8"/>
              <w:spacing w:before="175" w:line="221" w:lineRule="auto"/>
              <w:rPr/>
            </w:pPr>
            <w:r>
              <w:rPr>
                <w:spacing w:val="-12"/>
              </w:rPr>
              <w:t>医院</w:t>
            </w:r>
          </w:p>
        </w:tc>
      </w:tr>
      <w:tr>
        <w:trPr>
          <w:trHeight w:val="629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81"/>
              <w:spacing w:before="224" w:line="182" w:lineRule="auto"/>
              <w:rPr/>
            </w:pPr>
            <w:r>
              <w:rPr/>
              <w:t>5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213"/>
              <w:spacing w:before="179" w:line="232" w:lineRule="auto"/>
              <w:rPr/>
            </w:pPr>
            <w:r>
              <w:rPr>
                <w:spacing w:val="-15"/>
              </w:rPr>
              <w:t>田红江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771"/>
              <w:spacing w:before="179" w:line="221" w:lineRule="auto"/>
              <w:rPr/>
            </w:pPr>
            <w:r>
              <w:rPr>
                <w:spacing w:val="-5"/>
              </w:rPr>
              <w:t>嵩县中医院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417"/>
              <w:spacing w:before="179" w:line="221" w:lineRule="auto"/>
              <w:rPr/>
            </w:pPr>
            <w:r>
              <w:rPr>
                <w:spacing w:val="-4"/>
              </w:rPr>
              <w:t>主管护师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8"/>
              <w:spacing w:before="178" w:line="221" w:lineRule="auto"/>
              <w:rPr/>
            </w:pPr>
            <w:r>
              <w:rPr>
                <w:spacing w:val="-12"/>
              </w:rPr>
              <w:t>医院</w:t>
            </w:r>
          </w:p>
        </w:tc>
      </w:tr>
      <w:tr>
        <w:trPr>
          <w:trHeight w:val="629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77"/>
              <w:spacing w:before="222" w:line="183" w:lineRule="auto"/>
              <w:rPr/>
            </w:pPr>
            <w:r>
              <w:rPr/>
              <w:t>6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82"/>
              <w:spacing w:before="179" w:line="221" w:lineRule="auto"/>
              <w:rPr/>
            </w:pPr>
            <w:r>
              <w:rPr>
                <w:spacing w:val="-4"/>
              </w:rPr>
              <w:t>王松鹏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771"/>
              <w:spacing w:before="179" w:line="221" w:lineRule="auto"/>
              <w:rPr/>
            </w:pPr>
            <w:r>
              <w:rPr>
                <w:spacing w:val="-5"/>
              </w:rPr>
              <w:t>嵩县中医院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703"/>
              <w:spacing w:before="231" w:line="221" w:lineRule="auto"/>
              <w:rPr/>
            </w:pPr>
            <w:r>
              <w:rPr>
                <w:spacing w:val="-9"/>
              </w:rPr>
              <w:t>高级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8"/>
              <w:spacing w:before="177" w:line="221" w:lineRule="auto"/>
              <w:rPr/>
            </w:pPr>
            <w:r>
              <w:rPr>
                <w:spacing w:val="-12"/>
              </w:rPr>
              <w:t>医院</w:t>
            </w:r>
          </w:p>
        </w:tc>
      </w:tr>
      <w:tr>
        <w:trPr>
          <w:trHeight w:val="633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82"/>
              <w:spacing w:before="223" w:line="182" w:lineRule="auto"/>
              <w:rPr/>
            </w:pPr>
            <w:r>
              <w:rPr/>
              <w:t>7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86"/>
              <w:spacing w:before="232" w:line="221" w:lineRule="auto"/>
              <w:rPr/>
            </w:pPr>
            <w:r>
              <w:rPr>
                <w:spacing w:val="-6"/>
              </w:rPr>
              <w:t>张炎广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771"/>
              <w:spacing w:before="181" w:line="221" w:lineRule="auto"/>
              <w:rPr/>
            </w:pPr>
            <w:r>
              <w:rPr>
                <w:spacing w:val="-5"/>
              </w:rPr>
              <w:t>嵩县中医院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281"/>
              <w:spacing w:before="231" w:line="221" w:lineRule="auto"/>
              <w:rPr/>
            </w:pPr>
            <w:r>
              <w:rPr>
                <w:spacing w:val="-3"/>
              </w:rPr>
              <w:t>副主任护师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8"/>
              <w:spacing w:before="177" w:line="221" w:lineRule="auto"/>
              <w:rPr/>
            </w:pPr>
            <w:r>
              <w:rPr>
                <w:spacing w:val="-12"/>
              </w:rPr>
              <w:t>医院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692" w:bottom="0" w:left="1687" w:header="0" w:footer="0" w:gutter="0"/>
        </w:sectPr>
        <w:rPr>
          <w:rFonts w:ascii="Arial" w:hAnsi="Arial" w:eastAsia="Arial" w:cs="Arial"/>
          <w:sz w:val="21"/>
          <w:szCs w:val="21"/>
        </w:rPr>
      </w:pPr>
    </w:p>
    <w:sdt>
      <w:sdtPr>
        <w:rPr>
          <w:rFonts w:ascii="SimSun" w:hAnsi="SimSun" w:eastAsia="SimSun" w:cs="SimSun"/>
          <w:sz w:val="43"/>
          <w:szCs w:val="43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8"/>
          <w:szCs w:val="28"/>
        </w:rPr>
      </w:sdtEndPr>
      <w:sdtContent>
        <w:p>
          <w:pPr>
            <w:ind w:left="3827"/>
            <w:spacing w:before="100" w:line="226" w:lineRule="auto"/>
            <w:rPr>
              <w:rFonts w:ascii="SimSun" w:hAnsi="SimSun" w:eastAsia="SimSun" w:cs="SimSun"/>
              <w:sz w:val="43"/>
              <w:szCs w:val="43"/>
            </w:rPr>
          </w:pPr>
          <w:r>
            <w:rPr>
              <w:rFonts w:ascii="SimSun" w:hAnsi="SimSun" w:eastAsia="SimSun" w:cs="SimSun"/>
              <w:sz w:val="43"/>
              <w:szCs w:val="43"/>
              <w:spacing w:val="-42"/>
            </w:rPr>
            <w:t>目录</w:t>
          </w:r>
        </w:p>
        <w:p>
          <w:pPr>
            <w:spacing w:line="303" w:lineRule="auto"/>
            <w:rPr>
              <w:rFonts w:ascii="Arial"/>
              <w:sz w:val="21"/>
            </w:rPr>
          </w:pPr>
          <w:r/>
        </w:p>
        <w:p>
          <w:pPr>
            <w:spacing w:line="303" w:lineRule="auto"/>
            <w:rPr>
              <w:rFonts w:ascii="Arial"/>
              <w:sz w:val="21"/>
            </w:rPr>
          </w:pPr>
          <w:r/>
        </w:p>
        <w:p>
          <w:pPr>
            <w:ind w:left="29"/>
            <w:spacing w:before="91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一、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专业名称及专业代码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2"/>
              </w:rPr>
              <w:t>6</w:t>
            </w:r>
          </w:hyperlink>
        </w:p>
        <w:p>
          <w:pPr>
            <w:ind w:left="29"/>
            <w:spacing w:before="238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二、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入学要求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7"/>
                <w:w w:val="123"/>
              </w:rPr>
              <w:t>6</w:t>
            </w:r>
          </w:hyperlink>
        </w:p>
        <w:p>
          <w:pPr>
            <w:ind w:left="33"/>
            <w:spacing w:before="236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（一） 招生对象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6"/>
                <w:w w:val="125"/>
              </w:rPr>
              <w:t>6</w:t>
            </w:r>
          </w:hyperlink>
        </w:p>
        <w:p>
          <w:pPr>
            <w:ind w:left="33"/>
            <w:spacing w:before="238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4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（二）学制与学历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5"/>
                <w:w w:val="125"/>
              </w:rPr>
              <w:t>6</w:t>
            </w:r>
          </w:hyperlink>
        </w:p>
        <w:p>
          <w:pPr>
            <w:ind w:left="25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5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三、职业面向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7"/>
                <w:w w:val="125"/>
              </w:rPr>
              <w:t>6</w:t>
            </w:r>
          </w:hyperlink>
        </w:p>
        <w:p>
          <w:pPr>
            <w:ind w:left="33"/>
            <w:spacing w:before="236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6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（一）职业领域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7"/>
                <w:w w:val="125"/>
              </w:rPr>
              <w:t>6</w:t>
            </w:r>
          </w:hyperlink>
        </w:p>
        <w:p>
          <w:pPr>
            <w:ind w:left="33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7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（二）工作岗位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7"/>
                <w:w w:val="125"/>
              </w:rPr>
              <w:t>6</w:t>
            </w:r>
          </w:hyperlink>
        </w:p>
        <w:p>
          <w:pPr>
            <w:ind w:left="51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8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四、培养目标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7"/>
                <w:w w:val="125"/>
              </w:rPr>
              <w:t>6</w:t>
            </w:r>
          </w:hyperlink>
        </w:p>
        <w:p>
          <w:pPr>
            <w:ind w:left="29"/>
            <w:spacing w:before="236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9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五、人才培养规格与要求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3"/>
                <w:w w:val="102"/>
              </w:rPr>
              <w:t>7</w:t>
            </w:r>
          </w:hyperlink>
        </w:p>
        <w:p>
          <w:pPr>
            <w:ind w:left="33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0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（一）基本知识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33"/>
                <w:w w:val="121"/>
              </w:rPr>
              <w:t>7</w:t>
            </w:r>
          </w:hyperlink>
        </w:p>
        <w:p>
          <w:pPr>
            <w:ind w:left="33"/>
            <w:spacing w:before="238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1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（二）基本技能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33"/>
                <w:w w:val="121"/>
              </w:rPr>
              <w:t>7</w:t>
            </w:r>
          </w:hyperlink>
        </w:p>
        <w:p>
          <w:pPr>
            <w:ind w:left="33"/>
            <w:spacing w:before="237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2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（三）基本素质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7"/>
                <w:w w:val="125"/>
              </w:rPr>
              <w:t>8</w:t>
            </w:r>
          </w:hyperlink>
        </w:p>
        <w:p>
          <w:pPr>
            <w:ind w:left="27"/>
            <w:spacing w:before="238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3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六、职业领域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7"/>
                <w:w w:val="125"/>
              </w:rPr>
              <w:t>8</w:t>
            </w:r>
          </w:hyperlink>
        </w:p>
        <w:p>
          <w:pPr>
            <w:ind w:left="23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4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七、学制与招生对象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4"/>
                <w:w w:val="116"/>
              </w:rPr>
              <w:t>9</w:t>
            </w:r>
          </w:hyperlink>
        </w:p>
        <w:p>
          <w:pPr>
            <w:ind w:left="29"/>
            <w:spacing w:before="236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5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八、主要专业课程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5"/>
                <w:w w:val="118"/>
              </w:rPr>
              <w:t>9</w:t>
            </w:r>
          </w:hyperlink>
        </w:p>
        <w:p>
          <w:pPr>
            <w:ind w:left="31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6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九、主要实践环节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5"/>
                <w:w w:val="118"/>
              </w:rPr>
              <w:t>9</w:t>
            </w:r>
          </w:hyperlink>
        </w:p>
        <w:p>
          <w:pPr>
            <w:ind w:left="26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7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十、中药专业课程设置与进程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6"/>
              </w:rPr>
              <w:t>9</w:t>
            </w:r>
          </w:hyperlink>
        </w:p>
        <w:p>
          <w:pPr>
            <w:ind w:left="23"/>
            <w:spacing w:before="236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8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表</w:t>
            </w:r>
            <w:r>
              <w:rPr>
                <w:rFonts w:ascii="SimSun" w:hAnsi="SimSun" w:eastAsia="SimSun" w:cs="SimSun"/>
                <w:sz w:val="28"/>
                <w:szCs w:val="28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课程学时与学分分配表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8"/>
              </w:rPr>
              <w:t>9</w:t>
            </w:r>
          </w:hyperlink>
        </w:p>
        <w:p>
          <w:pPr>
            <w:ind w:left="26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9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十一、教学模式与教学方法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14</w:t>
            </w:r>
          </w:hyperlink>
        </w:p>
        <w:p>
          <w:pPr>
            <w:ind w:left="45"/>
            <w:spacing w:before="238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0"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1．教学模式</w:t>
            </w:r>
            <w:r>
              <w:rPr>
                <w:rFonts w:ascii="SimSun" w:hAnsi="SimSun" w:eastAsia="SimSun" w:cs="SimSun"/>
                <w:sz w:val="28"/>
                <w:szCs w:val="28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33"/>
              </w:rPr>
              <w:t>14</w:t>
            </w:r>
          </w:hyperlink>
        </w:p>
        <w:p>
          <w:pPr>
            <w:ind w:left="28"/>
            <w:spacing w:before="237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1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2.教学方法</w:t>
            </w:r>
            <w:r>
              <w:rPr>
                <w:rFonts w:ascii="SimSun" w:hAnsi="SimSun" w:eastAsia="SimSun" w:cs="SimSun"/>
                <w:sz w:val="28"/>
                <w:szCs w:val="28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15</w:t>
            </w:r>
          </w:hyperlink>
        </w:p>
        <w:p>
          <w:pPr>
            <w:ind w:left="30"/>
            <w:spacing w:before="238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2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3．学习指导</w:t>
            </w:r>
            <w:r>
              <w:rPr>
                <w:rFonts w:ascii="SimSun" w:hAnsi="SimSun" w:eastAsia="SimSun" w:cs="SimSun"/>
                <w:sz w:val="28"/>
                <w:szCs w:val="28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33"/>
              </w:rPr>
              <w:t>16</w:t>
            </w:r>
          </w:hyperlink>
        </w:p>
        <w:p>
          <w:pPr>
            <w:ind w:left="26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3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十二、教学考核与评价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9"/>
              </w:rPr>
              <w:t>17</w:t>
            </w:r>
          </w:hyperlink>
        </w:p>
        <w:p>
          <w:pPr>
            <w:ind w:left="45"/>
            <w:spacing w:before="236" w:line="221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4"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1．考核方式</w:t>
            </w:r>
            <w:r>
              <w:rPr>
                <w:rFonts w:ascii="SimSun" w:hAnsi="SimSun" w:eastAsia="SimSun" w:cs="SimSun"/>
                <w:sz w:val="28"/>
                <w:szCs w:val="28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33"/>
              </w:rPr>
              <w:t>17</w:t>
            </w:r>
          </w:hyperlink>
        </w:p>
      </w:sdtContent>
    </w:sdt>
    <w:p>
      <w:pPr>
        <w:spacing w:line="221" w:lineRule="auto"/>
        <w:sectPr>
          <w:pgSz w:w="11906" w:h="16839"/>
          <w:pgMar w:top="1431" w:right="1785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sdt>
      <w:sdtPr>
        <w:rPr>
          <w:rFonts w:ascii="SimSun" w:hAnsi="SimSun" w:eastAsia="SimSun" w:cs="SimSun"/>
          <w:sz w:val="28"/>
          <w:szCs w:val="28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8"/>
          <w:szCs w:val="28"/>
        </w:rPr>
      </w:sdtEndPr>
      <w:sdtContent>
        <w:p>
          <w:pPr>
            <w:ind w:left="28"/>
            <w:spacing w:before="183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5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2．考核要点</w:t>
            </w:r>
            <w:r>
              <w:rPr>
                <w:rFonts w:ascii="SimSun" w:hAnsi="SimSun" w:eastAsia="SimSun" w:cs="SimSun"/>
                <w:sz w:val="28"/>
                <w:szCs w:val="28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33"/>
              </w:rPr>
              <w:t>17</w:t>
            </w:r>
          </w:hyperlink>
        </w:p>
        <w:p>
          <w:pPr>
            <w:ind w:left="26"/>
            <w:spacing w:before="238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6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十三、专业主干课程设置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17</w:t>
            </w:r>
          </w:hyperlink>
        </w:p>
        <w:p>
          <w:pPr>
            <w:ind w:left="45"/>
            <w:spacing w:before="238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7"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1.中医学基础</w:t>
            </w:r>
            <w:r>
              <w:rPr>
                <w:rFonts w:ascii="SimSun" w:hAnsi="SimSun" w:eastAsia="SimSun" w:cs="SimSun"/>
                <w:sz w:val="28"/>
                <w:szCs w:val="28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108</w:t>
            </w:r>
            <w:r>
              <w:rPr>
                <w:rFonts w:ascii="SimSun" w:hAnsi="SimSun" w:eastAsia="SimSun" w:cs="SimSun"/>
                <w:sz w:val="28"/>
                <w:szCs w:val="28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4"/>
              </w:rPr>
              <w:t>17</w:t>
            </w:r>
          </w:hyperlink>
        </w:p>
        <w:p>
          <w:pPr>
            <w:ind w:left="28"/>
            <w:spacing w:before="236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8"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2.中药</w:t>
            </w:r>
            <w:r>
              <w:rPr>
                <w:rFonts w:ascii="SimSun" w:hAnsi="SimSun" w:eastAsia="SimSun" w:cs="SimSun"/>
                <w:sz w:val="28"/>
                <w:szCs w:val="28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108</w:t>
            </w:r>
            <w:r>
              <w:rPr>
                <w:rFonts w:ascii="SimSun" w:hAnsi="SimSun" w:eastAsia="SimSun" w:cs="SimSun"/>
                <w:sz w:val="28"/>
                <w:szCs w:val="28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30"/>
              </w:rPr>
              <w:t>17</w:t>
            </w:r>
          </w:hyperlink>
        </w:p>
        <w:p>
          <w:pPr>
            <w:ind w:left="30"/>
            <w:spacing w:before="238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9"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3.方剂学</w:t>
            </w:r>
            <w:r>
              <w:rPr>
                <w:rFonts w:ascii="SimSun" w:hAnsi="SimSun" w:eastAsia="SimSun" w:cs="SimSun"/>
                <w:sz w:val="28"/>
                <w:szCs w:val="28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72</w:t>
            </w:r>
            <w:r>
              <w:rPr>
                <w:rFonts w:ascii="SimSun" w:hAnsi="SimSun" w:eastAsia="SimSun" w:cs="SimSun"/>
                <w:sz w:val="28"/>
                <w:szCs w:val="28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9"/>
              </w:rPr>
              <w:t>18</w:t>
            </w:r>
          </w:hyperlink>
        </w:p>
        <w:p>
          <w:pPr>
            <w:ind w:left="23"/>
            <w:spacing w:before="239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0"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4.中药化学技术</w:t>
            </w:r>
            <w:r>
              <w:rPr>
                <w:rFonts w:ascii="SimSun" w:hAnsi="SimSun" w:eastAsia="SimSun" w:cs="SimSun"/>
                <w:sz w:val="28"/>
                <w:szCs w:val="28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108</w:t>
            </w:r>
            <w:r>
              <w:rPr>
                <w:rFonts w:ascii="SimSun" w:hAnsi="SimSun" w:eastAsia="SimSun" w:cs="SimSun"/>
                <w:sz w:val="28"/>
                <w:szCs w:val="28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2"/>
              </w:rPr>
              <w:t>18</w:t>
            </w:r>
          </w:hyperlink>
        </w:p>
        <w:p>
          <w:pPr>
            <w:ind w:left="30"/>
            <w:spacing w:before="236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1"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5.中药药理与应用  64</w:t>
            </w:r>
            <w:r>
              <w:rPr>
                <w:rFonts w:ascii="SimSun" w:hAnsi="SimSun" w:eastAsia="SimSun" w:cs="SimSun"/>
                <w:sz w:val="28"/>
                <w:szCs w:val="28"/>
                <w:spacing w:val="-56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1"/>
              </w:rPr>
              <w:t>18</w:t>
            </w:r>
          </w:hyperlink>
        </w:p>
        <w:p>
          <w:pPr>
            <w:ind w:left="27"/>
            <w:spacing w:before="239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2"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6.药理学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108</w:t>
            </w:r>
            <w:r>
              <w:rPr>
                <w:rFonts w:ascii="SimSun" w:hAnsi="SimSun" w:eastAsia="SimSun" w:cs="SimSun"/>
                <w:sz w:val="28"/>
                <w:szCs w:val="28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8"/>
              </w:rPr>
              <w:t>18</w:t>
            </w:r>
          </w:hyperlink>
        </w:p>
        <w:p>
          <w:pPr>
            <w:ind w:left="31"/>
            <w:spacing w:before="239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3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7.药用植物学  88</w:t>
            </w:r>
            <w:r>
              <w:rPr>
                <w:rFonts w:ascii="SimSun" w:hAnsi="SimSun" w:eastAsia="SimSun" w:cs="SimSun"/>
                <w:sz w:val="28"/>
                <w:szCs w:val="28"/>
                <w:spacing w:val="-50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5"/>
              </w:rPr>
              <w:t>18</w:t>
            </w:r>
          </w:hyperlink>
        </w:p>
        <w:p>
          <w:pPr>
            <w:ind w:left="26"/>
            <w:spacing w:before="236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4"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8.中药鉴定技术</w:t>
            </w:r>
            <w:r>
              <w:rPr>
                <w:rFonts w:ascii="SimSun" w:hAnsi="SimSun" w:eastAsia="SimSun" w:cs="SimSun"/>
                <w:sz w:val="28"/>
                <w:szCs w:val="28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108</w:t>
            </w:r>
            <w:r>
              <w:rPr>
                <w:rFonts w:ascii="SimSun" w:hAnsi="SimSun" w:eastAsia="SimSun" w:cs="SimSun"/>
                <w:sz w:val="28"/>
                <w:szCs w:val="28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2"/>
              </w:rPr>
              <w:t>19</w:t>
            </w:r>
          </w:hyperlink>
        </w:p>
        <w:p>
          <w:pPr>
            <w:ind w:left="26"/>
            <w:spacing w:before="239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5"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9.中药炮制技术</w:t>
            </w:r>
            <w:r>
              <w:rPr>
                <w:rFonts w:ascii="SimSun" w:hAnsi="SimSun" w:eastAsia="SimSun" w:cs="SimSun"/>
                <w:sz w:val="28"/>
                <w:szCs w:val="28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108</w:t>
            </w:r>
            <w:r>
              <w:rPr>
                <w:rFonts w:ascii="SimSun" w:hAnsi="SimSun" w:eastAsia="SimSun" w:cs="SimSun"/>
                <w:sz w:val="28"/>
                <w:szCs w:val="28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2"/>
              </w:rPr>
              <w:t>19</w:t>
            </w:r>
          </w:hyperlink>
        </w:p>
        <w:p>
          <w:pPr>
            <w:ind w:left="45"/>
            <w:spacing w:before="238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6"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10.中药药剂学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108</w:t>
            </w:r>
            <w:r>
              <w:rPr>
                <w:rFonts w:ascii="SimSun" w:hAnsi="SimSun" w:eastAsia="SimSun" w:cs="SimSun"/>
                <w:sz w:val="28"/>
                <w:szCs w:val="28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3"/>
              </w:rPr>
              <w:t>19</w:t>
            </w:r>
          </w:hyperlink>
        </w:p>
        <w:p>
          <w:pPr>
            <w:ind w:left="45"/>
            <w:spacing w:before="237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7"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11.中药制剂分析  72</w:t>
            </w:r>
            <w:r>
              <w:rPr>
                <w:rFonts w:ascii="SimSun" w:hAnsi="SimSun" w:eastAsia="SimSun" w:cs="SimSun"/>
                <w:sz w:val="28"/>
                <w:szCs w:val="28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2"/>
              </w:rPr>
              <w:t>19</w:t>
            </w:r>
          </w:hyperlink>
        </w:p>
        <w:p>
          <w:pPr>
            <w:ind w:left="45"/>
            <w:spacing w:before="238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8"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12.医药市场营销  72</w:t>
            </w:r>
            <w:r>
              <w:rPr>
                <w:rFonts w:ascii="SimSun" w:hAnsi="SimSun" w:eastAsia="SimSun" w:cs="SimSun"/>
                <w:sz w:val="28"/>
                <w:szCs w:val="28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2"/>
              </w:rPr>
              <w:t>20</w:t>
            </w:r>
          </w:hyperlink>
        </w:p>
        <w:p>
          <w:pPr>
            <w:ind w:left="26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9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十四、成绩考核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6"/>
              </w:rPr>
              <w:t>20</w:t>
            </w:r>
          </w:hyperlink>
        </w:p>
        <w:p>
          <w:pPr>
            <w:ind w:left="33"/>
            <w:spacing w:before="236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40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（一）课程教学考核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7"/>
              </w:rPr>
              <w:t>20</w:t>
            </w:r>
          </w:hyperlink>
        </w:p>
        <w:p>
          <w:pPr>
            <w:ind w:left="33"/>
            <w:spacing w:before="239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41"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（二）实践教学环节考核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4"/>
              </w:rPr>
              <w:t>20</w:t>
            </w:r>
          </w:hyperlink>
        </w:p>
        <w:p>
          <w:pPr>
            <w:spacing w:before="239" w:line="220" w:lineRule="auto"/>
            <w:jc w:val="right"/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42"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（三）毕业综合考试：中药鉴定技术、中药药剂学、中药化学技术。</w:t>
            </w:r>
          </w:hyperlink>
        </w:p>
        <w:p>
          <w:pPr>
            <w:ind w:left="34"/>
            <w:spacing w:before="228" w:line="184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r>
            <w:rPr>
              <w:rFonts w:ascii="SimSun" w:hAnsi="SimSun" w:eastAsia="SimSun" w:cs="SimSun"/>
              <w:sz w:val="28"/>
              <w:szCs w:val="28"/>
              <w:position w:val="-1"/>
            </w:rPr>
            <w:tab/>
          </w:r>
          <w:r>
            <w:rPr>
              <w:rFonts w:ascii="SimSun" w:hAnsi="SimSun" w:eastAsia="SimSun" w:cs="SimSun"/>
              <w:sz w:val="28"/>
              <w:szCs w:val="28"/>
              <w:spacing w:val="-105"/>
              <w:position w:val="-1"/>
            </w:rPr>
            <w:t xml:space="preserve"> </w:t>
          </w:r>
          <w:hyperlink w:history="true" w:anchor="bookmark43">
            <w:r>
              <w:rPr>
                <w:rFonts w:ascii="SimSun" w:hAnsi="SimSun" w:eastAsia="SimSun" w:cs="SimSun"/>
                <w:sz w:val="28"/>
                <w:szCs w:val="28"/>
                <w:spacing w:val="9"/>
                <w:position w:val="-1"/>
              </w:rPr>
              <w:t>2</w:t>
            </w:r>
          </w:hyperlink>
          <w:r>
            <w:rPr>
              <w:rFonts w:ascii="SimSun" w:hAnsi="SimSun" w:eastAsia="SimSun" w:cs="SimSun"/>
              <w:sz w:val="28"/>
              <w:szCs w:val="28"/>
              <w:spacing w:val="9"/>
              <w:position w:val="-1"/>
            </w:rPr>
            <w:t>1</w:t>
          </w:r>
        </w:p>
        <w:p>
          <w:pPr>
            <w:ind w:left="26"/>
            <w:spacing w:before="198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44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十五、毕业条件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6"/>
              </w:rPr>
              <w:t>21</w:t>
            </w:r>
          </w:hyperlink>
        </w:p>
        <w:p>
          <w:pPr>
            <w:ind w:left="26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45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十六、实训实习环境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21</w:t>
            </w:r>
          </w:hyperlink>
        </w:p>
        <w:p>
          <w:pPr>
            <w:ind w:left="26"/>
            <w:spacing w:before="236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46"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校内实训实习室主要设备表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1"/>
              </w:rPr>
              <w:t>21</w:t>
            </w:r>
          </w:hyperlink>
        </w:p>
        <w:p>
          <w:pPr>
            <w:ind w:left="26"/>
            <w:spacing w:before="239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47"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校外实训基地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33"/>
              </w:rPr>
              <w:t>26</w:t>
            </w:r>
          </w:hyperlink>
        </w:p>
        <w:p>
          <w:pPr>
            <w:ind w:left="26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48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十七、专业教师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6"/>
              </w:rPr>
              <w:t>26</w:t>
            </w:r>
          </w:hyperlink>
        </w:p>
        <w:p>
          <w:pPr>
            <w:ind w:left="51"/>
            <w:spacing w:before="236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49"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中医专业带头人统计表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5"/>
              </w:rPr>
              <w:t>26</w:t>
            </w:r>
          </w:hyperlink>
        </w:p>
        <w:p>
          <w:pPr>
            <w:ind w:left="51"/>
            <w:spacing w:before="239" w:line="220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50"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中医专业骨干教师统计表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4"/>
              </w:rPr>
              <w:t>26</w:t>
            </w:r>
          </w:hyperlink>
        </w:p>
      </w:sdtContent>
    </w:sdt>
    <w:p>
      <w:pPr>
        <w:spacing w:line="220" w:lineRule="auto"/>
        <w:sectPr>
          <w:pgSz w:w="11906" w:h="16839"/>
          <w:pgMar w:top="1431" w:right="1745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sdt>
      <w:sdtPr>
        <w:rPr>
          <w:rFonts w:ascii="SimSun" w:hAnsi="SimSun" w:eastAsia="SimSun" w:cs="SimSun"/>
          <w:sz w:val="28"/>
          <w:szCs w:val="28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8"/>
          <w:szCs w:val="28"/>
        </w:rPr>
      </w:sdtEndPr>
      <w:sdtContent>
        <w:p>
          <w:pPr>
            <w:ind w:left="51"/>
            <w:spacing w:before="183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51"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中医专业兼职教师统计表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4"/>
              </w:rPr>
              <w:t>27</w:t>
            </w:r>
          </w:hyperlink>
        </w:p>
        <w:p>
          <w:pPr>
            <w:ind w:left="26"/>
            <w:spacing w:before="238" w:line="221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52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十八、工作任务和职业能力分析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27</w:t>
            </w:r>
          </w:hyperlink>
        </w:p>
      </w:sdtContent>
    </w:sdt>
    <w:p>
      <w:pPr>
        <w:spacing w:line="221" w:lineRule="auto"/>
        <w:sectPr>
          <w:pgSz w:w="11906" w:h="16839"/>
          <w:pgMar w:top="1431" w:right="1785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pStyle w:val="BodyText"/>
        <w:ind w:left="2420"/>
        <w:spacing w:before="88" w:line="225" w:lineRule="auto"/>
        <w:outlineLvl w:val="0"/>
        <w:rPr>
          <w:sz w:val="43"/>
          <w:szCs w:val="43"/>
        </w:rPr>
      </w:pPr>
      <w:r>
        <w:rPr>
          <w:sz w:val="43"/>
          <w:szCs w:val="43"/>
          <w:spacing w:val="8"/>
        </w:rPr>
        <w:t>洛阳市中医药学校</w:t>
      </w:r>
    </w:p>
    <w:p>
      <w:pPr>
        <w:pStyle w:val="BodyText"/>
        <w:ind w:left="2019"/>
        <w:spacing w:before="49" w:line="225" w:lineRule="auto"/>
        <w:outlineLvl w:val="0"/>
        <w:rPr>
          <w:sz w:val="43"/>
          <w:szCs w:val="43"/>
        </w:rPr>
      </w:pPr>
      <w:bookmarkStart w:name="bookmark1" w:id="1"/>
      <w:bookmarkEnd w:id="1"/>
      <w:bookmarkStart w:name="bookmark2" w:id="2"/>
      <w:bookmarkEnd w:id="2"/>
      <w:bookmarkStart w:name="bookmark3" w:id="3"/>
      <w:bookmarkEnd w:id="3"/>
      <w:bookmarkStart w:name="bookmark4" w:id="4"/>
      <w:bookmarkEnd w:id="4"/>
      <w:r>
        <w:rPr>
          <w:sz w:val="43"/>
          <w:szCs w:val="43"/>
          <w:spacing w:val="4"/>
        </w:rPr>
        <w:t>中医专业人才培养方案</w:t>
      </w:r>
    </w:p>
    <w:p>
      <w:pPr>
        <w:pStyle w:val="BodyText"/>
        <w:ind w:left="588"/>
        <w:spacing w:before="183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2"/>
        </w:rPr>
        <w:t>一、专业名称及专业代码</w:t>
      </w:r>
    </w:p>
    <w:p>
      <w:pPr>
        <w:ind w:left="592"/>
        <w:spacing w:before="184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（一）专业名称：中医</w:t>
      </w:r>
    </w:p>
    <w:p>
      <w:pPr>
        <w:ind w:left="592"/>
        <w:spacing w:before="182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（二）专业代码：0134110</w:t>
      </w:r>
    </w:p>
    <w:p>
      <w:pPr>
        <w:pStyle w:val="BodyText"/>
        <w:ind w:left="588"/>
        <w:spacing w:before="185" w:line="222" w:lineRule="auto"/>
        <w:outlineLvl w:val="0"/>
        <w:rPr>
          <w:sz w:val="28"/>
          <w:szCs w:val="28"/>
        </w:rPr>
      </w:pPr>
      <w:r>
        <w:rPr>
          <w:sz w:val="28"/>
          <w:szCs w:val="28"/>
          <w:color w:val="555555"/>
          <w:spacing w:val="-3"/>
        </w:rPr>
        <w:t>二、</w:t>
      </w:r>
      <w:r>
        <w:rPr>
          <w:sz w:val="28"/>
          <w:szCs w:val="28"/>
          <w:spacing w:val="-3"/>
        </w:rPr>
        <w:t>入学要求</w:t>
      </w:r>
    </w:p>
    <w:p>
      <w:pPr>
        <w:ind w:left="592"/>
        <w:spacing w:before="185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（一）招生对象</w:t>
      </w:r>
    </w:p>
    <w:p>
      <w:pPr>
        <w:ind w:left="584"/>
        <w:spacing w:before="183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应往届初、高中毕业生</w:t>
      </w:r>
    </w:p>
    <w:p>
      <w:pPr>
        <w:ind w:left="592"/>
        <w:spacing w:before="187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（二）学制与学历</w:t>
      </w:r>
    </w:p>
    <w:p>
      <w:pPr>
        <w:ind w:left="584"/>
        <w:spacing w:before="184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三年制，全日制中专</w:t>
      </w:r>
    </w:p>
    <w:p>
      <w:pPr>
        <w:pStyle w:val="BodyText"/>
        <w:ind w:left="589"/>
        <w:spacing w:before="184" w:line="224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3"/>
        </w:rPr>
        <w:t>三、职业面向</w:t>
      </w:r>
    </w:p>
    <w:p>
      <w:pPr>
        <w:ind w:left="592"/>
        <w:spacing w:before="181" w:line="221" w:lineRule="auto"/>
        <w:outlineLvl w:val="1"/>
        <w:rPr>
          <w:rFonts w:ascii="SimSun" w:hAnsi="SimSun" w:eastAsia="SimSun" w:cs="SimSun"/>
          <w:sz w:val="28"/>
          <w:szCs w:val="28"/>
        </w:rPr>
      </w:pPr>
      <w:bookmarkStart w:name="bookmark5" w:id="5"/>
      <w:bookmarkEnd w:id="5"/>
      <w:bookmarkStart w:name="bookmark6" w:id="6"/>
      <w:bookmarkEnd w:id="6"/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（一）职业领域</w:t>
      </w:r>
    </w:p>
    <w:p>
      <w:pPr>
        <w:ind w:left="27" w:right="95" w:firstLine="558"/>
        <w:spacing w:before="184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面向基层医疗卫生机构、中医健康服务机构、中医康复养老机构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等，从事中医临床诊疗、社区疾病控制与预防、中医养生保健、中医</w:t>
      </w:r>
    </w:p>
    <w:p>
      <w:pPr>
        <w:ind w:left="23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康复、中医药卫生管理等工作。</w:t>
      </w:r>
    </w:p>
    <w:p>
      <w:pPr>
        <w:ind w:left="592"/>
        <w:spacing w:before="187" w:line="221" w:lineRule="auto"/>
        <w:outlineLvl w:val="1"/>
        <w:rPr>
          <w:rFonts w:ascii="SimSun" w:hAnsi="SimSun" w:eastAsia="SimSun" w:cs="SimSun"/>
          <w:sz w:val="28"/>
          <w:szCs w:val="28"/>
        </w:rPr>
      </w:pPr>
      <w:bookmarkStart w:name="bookmark7" w:id="7"/>
      <w:bookmarkEnd w:id="7"/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（二）工作岗位</w:t>
      </w:r>
    </w:p>
    <w:p>
      <w:pPr>
        <w:ind w:left="26" w:right="97" w:firstLine="578"/>
        <w:spacing w:before="184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1.中医临床诊疗工作：取得中医执业助理</w:t>
      </w:r>
      <w:r>
        <w:rPr>
          <w:rFonts w:ascii="SimSun" w:hAnsi="SimSun" w:eastAsia="SimSun" w:cs="SimSun"/>
          <w:sz w:val="28"/>
          <w:szCs w:val="28"/>
          <w:spacing w:val="-5"/>
        </w:rPr>
        <w:t>医师资格后，农村基层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和城镇社区医疗卫生机构的中医内科、外科、 妇科、儿科、骨伤科</w:t>
      </w:r>
    </w:p>
    <w:p>
      <w:pPr>
        <w:ind w:left="27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等科室的医务工作；</w:t>
      </w:r>
    </w:p>
    <w:p>
      <w:pPr>
        <w:ind w:left="587"/>
        <w:spacing w:before="184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2.预防保健工作：基层和城镇社区医疗卫生机构预防保健科以及</w:t>
      </w:r>
    </w:p>
    <w:p>
      <w:pPr>
        <w:ind w:left="51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中医治未病科从事中医预防保健工作；</w:t>
      </w:r>
    </w:p>
    <w:p>
      <w:pPr>
        <w:ind w:left="589"/>
        <w:spacing w:before="187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3.中医健康服务行业：中医养生保健、中医康复养老等工作。</w:t>
      </w:r>
    </w:p>
    <w:p>
      <w:pPr>
        <w:pStyle w:val="BodyText"/>
        <w:ind w:left="600"/>
        <w:spacing w:before="183" w:line="222" w:lineRule="auto"/>
        <w:outlineLvl w:val="0"/>
        <w:rPr>
          <w:sz w:val="28"/>
          <w:szCs w:val="28"/>
        </w:rPr>
      </w:pPr>
      <w:bookmarkStart w:name="bookmark8" w:id="8"/>
      <w:bookmarkEnd w:id="8"/>
      <w:r>
        <w:rPr>
          <w:sz w:val="28"/>
          <w:szCs w:val="28"/>
          <w:spacing w:val="-5"/>
        </w:rPr>
        <w:t>四、培养目标</w:t>
      </w:r>
    </w:p>
    <w:p>
      <w:pPr>
        <w:ind w:left="34" w:firstLine="550"/>
        <w:spacing w:before="183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本专业遵循我学校“基础理论适度、技术应用能力强、知识面较 </w:t>
      </w:r>
      <w:r>
        <w:rPr>
          <w:rFonts w:ascii="SimSun" w:hAnsi="SimSun" w:eastAsia="SimSun" w:cs="SimSun"/>
          <w:sz w:val="28"/>
          <w:szCs w:val="28"/>
          <w:spacing w:val="-11"/>
        </w:rPr>
        <w:t>宽、综合素质较高</w:t>
      </w:r>
      <w:r>
        <w:rPr>
          <w:rFonts w:ascii="SimSun" w:hAnsi="SimSun" w:eastAsia="SimSun" w:cs="SimSun"/>
          <w:sz w:val="28"/>
          <w:szCs w:val="28"/>
          <w:spacing w:val="-9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”的办学特点，以及“以服务为宗旨、就业为导向、</w:t>
      </w:r>
    </w:p>
    <w:p>
      <w:pPr>
        <w:ind w:left="55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岗位为前提、能力为重点、素质为根本</w:t>
      </w:r>
      <w:r>
        <w:rPr>
          <w:rFonts w:ascii="SimSun" w:hAnsi="SimSun" w:eastAsia="SimSun" w:cs="SimSun"/>
          <w:sz w:val="28"/>
          <w:szCs w:val="28"/>
          <w:spacing w:val="-9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”的办学理念。为适应社会经</w:t>
      </w:r>
    </w:p>
    <w:p>
      <w:pPr>
        <w:spacing w:line="220" w:lineRule="auto"/>
        <w:sectPr>
          <w:pgSz w:w="11906" w:h="16839"/>
          <w:pgMar w:top="1389" w:right="1701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23" w:right="30" w:firstLine="2"/>
        <w:spacing w:before="182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济发展，提高学生的生存能力和就业层次的需要，结合我校实际，确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立我校中医专业以培养具有中药制药、栽培、鉴定、药品营销以及中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药管理等方面知识和技能的中药复合型人才为特色。确定本专业的人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才培养目标：拥护党的基本路线，适应社会经济发展需要，德智体美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全面发展，掌握本专业必备的中药理论、技能，具有从事本专业实际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工作的综合职业能力和全面素质，能在生产、检验、流通、管理和服</w:t>
      </w:r>
    </w:p>
    <w:p>
      <w:pPr>
        <w:ind w:left="27"/>
        <w:spacing w:line="220" w:lineRule="auto"/>
        <w:rPr>
          <w:rFonts w:ascii="SimSun" w:hAnsi="SimSun" w:eastAsia="SimSun" w:cs="SimSun"/>
          <w:sz w:val="28"/>
          <w:szCs w:val="28"/>
        </w:rPr>
      </w:pPr>
      <w:bookmarkStart w:name="bookmark9" w:id="9"/>
      <w:bookmarkEnd w:id="9"/>
      <w:r>
        <w:rPr>
          <w:rFonts w:ascii="SimSun" w:hAnsi="SimSun" w:eastAsia="SimSun" w:cs="SimSun"/>
          <w:sz w:val="28"/>
          <w:szCs w:val="28"/>
          <w:spacing w:val="-1"/>
        </w:rPr>
        <w:t>务等第一线工作的高素质技能型中药人才。</w:t>
      </w:r>
    </w:p>
    <w:p>
      <w:pPr>
        <w:pStyle w:val="BodyText"/>
        <w:ind w:left="591"/>
        <w:spacing w:before="186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2"/>
        </w:rPr>
        <w:t>五、人才培养规格与要求</w:t>
      </w:r>
    </w:p>
    <w:p>
      <w:pPr>
        <w:ind w:left="23" w:firstLine="565"/>
        <w:spacing w:before="182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学生应具有坚定正确的政治方向，热爱社会主义祖国，努力学习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邓小平理论、“三个代表</w:t>
      </w:r>
      <w:r>
        <w:rPr>
          <w:rFonts w:ascii="SimSun" w:hAnsi="SimSun" w:eastAsia="SimSun" w:cs="SimSun"/>
          <w:sz w:val="28"/>
          <w:szCs w:val="28"/>
          <w:spacing w:val="-9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”重要思想和科学发展观，具有爱国主义，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集体主义和全心全意为人民服务的思想，具有良好的职业素质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,</w:t>
      </w:r>
      <w:r>
        <w:rPr>
          <w:rFonts w:ascii="SimSun" w:hAnsi="SimSun" w:eastAsia="SimSun" w:cs="SimSun"/>
          <w:sz w:val="28"/>
          <w:szCs w:val="28"/>
          <w:spacing w:val="3"/>
        </w:rPr>
        <w:t>具有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不断追求新知识、实事求是、独立思考、勇于创新的科学精神。掌握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较强的专业技能和基本的专业知识。具有一定的英语应用能力、计算</w:t>
      </w:r>
    </w:p>
    <w:p>
      <w:pPr>
        <w:ind w:left="23"/>
        <w:spacing w:line="220" w:lineRule="auto"/>
        <w:rPr>
          <w:rFonts w:ascii="SimSun" w:hAnsi="SimSun" w:eastAsia="SimSun" w:cs="SimSun"/>
          <w:sz w:val="28"/>
          <w:szCs w:val="28"/>
        </w:rPr>
      </w:pPr>
      <w:bookmarkStart w:name="bookmark10" w:id="10"/>
      <w:bookmarkEnd w:id="10"/>
      <w:r>
        <w:rPr>
          <w:rFonts w:ascii="SimSun" w:hAnsi="SimSun" w:eastAsia="SimSun" w:cs="SimSun"/>
          <w:sz w:val="28"/>
          <w:szCs w:val="28"/>
          <w:spacing w:val="-1"/>
        </w:rPr>
        <w:t>机应用能力、团队合作能力及沟通能力。</w:t>
      </w:r>
    </w:p>
    <w:p>
      <w:pPr>
        <w:ind w:left="592"/>
        <w:spacing w:before="187" w:line="220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（一）基本知识</w:t>
      </w:r>
    </w:p>
    <w:p>
      <w:pPr>
        <w:ind w:left="606"/>
        <w:spacing w:before="184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1.</w:t>
      </w:r>
      <w:r>
        <w:rPr>
          <w:rFonts w:ascii="SimSun" w:hAnsi="SimSun" w:eastAsia="SimSun" w:cs="SimSun"/>
          <w:sz w:val="28"/>
          <w:szCs w:val="28"/>
          <w:spacing w:val="-2"/>
        </w:rPr>
        <w:t>掌握必需的英语、计算机基础等文化基础知识。</w:t>
      </w:r>
    </w:p>
    <w:p>
      <w:pPr>
        <w:ind w:left="579"/>
        <w:spacing w:before="187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2.</w:t>
      </w:r>
      <w:r>
        <w:rPr>
          <w:rFonts w:ascii="SimSun" w:hAnsi="SimSun" w:eastAsia="SimSun" w:cs="SimSun"/>
          <w:sz w:val="28"/>
          <w:szCs w:val="28"/>
          <w:spacing w:val="-1"/>
        </w:rPr>
        <w:t>掌握中医药基础理论和临床合理用药的基本知识；</w:t>
      </w:r>
    </w:p>
    <w:p>
      <w:pPr>
        <w:ind w:left="584"/>
        <w:spacing w:before="187" w:line="519" w:lineRule="exac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7"/>
        </w:rPr>
        <w:t>3.</w:t>
      </w: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掌握中药化学成分的提取、分离和检测的基本知识；</w:t>
      </w:r>
    </w:p>
    <w:p>
      <w:pPr>
        <w:ind w:left="577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4.</w:t>
      </w:r>
      <w:r>
        <w:rPr>
          <w:rFonts w:ascii="SimSun" w:hAnsi="SimSun" w:eastAsia="SimSun" w:cs="SimSun"/>
          <w:sz w:val="28"/>
          <w:szCs w:val="28"/>
          <w:spacing w:val="-1"/>
        </w:rPr>
        <w:t>掌握中药品种鉴定与质量分析的基本知识；</w:t>
      </w:r>
    </w:p>
    <w:p>
      <w:pPr>
        <w:ind w:left="586"/>
        <w:spacing w:before="187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5.</w:t>
      </w:r>
      <w:r>
        <w:rPr>
          <w:rFonts w:ascii="SimSun" w:hAnsi="SimSun" w:eastAsia="SimSun" w:cs="SimSun"/>
          <w:sz w:val="28"/>
          <w:szCs w:val="28"/>
          <w:spacing w:val="-1"/>
        </w:rPr>
        <w:t>掌握中药炮制、调剂、制剂及制剂分析的基本知识；</w:t>
      </w:r>
    </w:p>
    <w:p>
      <w:pPr>
        <w:ind w:right="32"/>
        <w:spacing w:before="187" w:line="518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9"/>
          <w:position w:val="17"/>
        </w:rPr>
        <w:t>6.</w:t>
      </w:r>
      <w:r>
        <w:rPr>
          <w:rFonts w:ascii="SimSun" w:hAnsi="SimSun" w:eastAsia="SimSun" w:cs="SimSun"/>
          <w:sz w:val="28"/>
          <w:szCs w:val="28"/>
          <w:spacing w:val="9"/>
          <w:position w:val="17"/>
        </w:rPr>
        <w:t>掌握药用植物学、常用中药栽培技术与中</w:t>
      </w:r>
      <w:r>
        <w:rPr>
          <w:rFonts w:ascii="SimSun" w:hAnsi="SimSun" w:eastAsia="SimSun" w:cs="SimSun"/>
          <w:sz w:val="28"/>
          <w:szCs w:val="28"/>
          <w:spacing w:val="8"/>
          <w:position w:val="17"/>
        </w:rPr>
        <w:t>药药理学的基本知</w:t>
      </w:r>
    </w:p>
    <w:p>
      <w:pPr>
        <w:ind w:left="27"/>
        <w:spacing w:before="2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识；</w:t>
      </w:r>
    </w:p>
    <w:p>
      <w:pPr>
        <w:ind w:left="583"/>
        <w:spacing w:before="182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7"/>
        </w:rPr>
        <w:t>7.</w:t>
      </w: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熟悉药事与经济管理相关的法律、法规及政策；</w:t>
      </w:r>
    </w:p>
    <w:p>
      <w:pPr>
        <w:ind w:left="590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8.</w:t>
      </w:r>
      <w:r>
        <w:rPr>
          <w:rFonts w:ascii="SimSun" w:hAnsi="SimSun" w:eastAsia="SimSun" w:cs="SimSun"/>
          <w:sz w:val="28"/>
          <w:szCs w:val="28"/>
          <w:spacing w:val="-1"/>
        </w:rPr>
        <w:t>熟悉医药营销与现代企业管理的基本知识。</w:t>
      </w:r>
    </w:p>
    <w:p>
      <w:pPr>
        <w:ind w:left="592"/>
        <w:spacing w:before="185" w:line="220" w:lineRule="auto"/>
        <w:outlineLvl w:val="1"/>
        <w:rPr>
          <w:rFonts w:ascii="SimSun" w:hAnsi="SimSun" w:eastAsia="SimSun" w:cs="SimSun"/>
          <w:sz w:val="28"/>
          <w:szCs w:val="28"/>
        </w:rPr>
      </w:pPr>
      <w:bookmarkStart w:name="bookmark11" w:id="11"/>
      <w:bookmarkEnd w:id="11"/>
      <w:r>
        <w:rPr>
          <w:rFonts w:ascii="SimSun" w:hAnsi="SimSun" w:eastAsia="SimSun" w:cs="SimSun"/>
          <w:sz w:val="28"/>
          <w:szCs w:val="28"/>
          <w:spacing w:val="-3"/>
        </w:rPr>
        <w:t>（二）基本技能</w:t>
      </w:r>
    </w:p>
    <w:p>
      <w:pPr>
        <w:ind w:right="31"/>
        <w:spacing w:before="187" w:line="221" w:lineRule="auto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1.</w:t>
      </w:r>
      <w:r>
        <w:rPr>
          <w:rFonts w:ascii="SimSun" w:hAnsi="SimSun" w:eastAsia="SimSun" w:cs="SimSun"/>
          <w:sz w:val="28"/>
          <w:szCs w:val="28"/>
          <w:spacing w:val="-2"/>
        </w:rPr>
        <w:t>具备中药化学成分的提取、分离和检测，中药品种鉴定与质量</w:t>
      </w:r>
    </w:p>
    <w:p>
      <w:pPr>
        <w:spacing w:line="221" w:lineRule="auto"/>
        <w:sectPr>
          <w:pgSz w:w="11906" w:h="16839"/>
          <w:pgMar w:top="1431" w:right="1766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28"/>
        <w:spacing w:before="183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8"/>
        </w:rPr>
        <w:t>分析，中药炮制，调剂、制剂和制剂分析的技能；</w:t>
      </w:r>
    </w:p>
    <w:p>
      <w:pPr>
        <w:ind w:left="579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2.</w:t>
      </w:r>
      <w:r>
        <w:rPr>
          <w:rFonts w:ascii="SimSun" w:hAnsi="SimSun" w:eastAsia="SimSun" w:cs="SimSun"/>
          <w:sz w:val="28"/>
          <w:szCs w:val="28"/>
          <w:spacing w:val="-1"/>
        </w:rPr>
        <w:t>具备药品市场营销的基本能力；</w:t>
      </w:r>
    </w:p>
    <w:p>
      <w:pPr>
        <w:ind w:left="584"/>
        <w:spacing w:before="187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3.</w:t>
      </w:r>
      <w:r>
        <w:rPr>
          <w:rFonts w:ascii="SimSun" w:hAnsi="SimSun" w:eastAsia="SimSun" w:cs="SimSun"/>
          <w:sz w:val="28"/>
          <w:szCs w:val="28"/>
          <w:spacing w:val="-1"/>
        </w:rPr>
        <w:t>具有较强的语言文字表达能力和必需的英语基本应用能力；</w:t>
      </w:r>
    </w:p>
    <w:p>
      <w:pPr>
        <w:ind w:right="74"/>
        <w:spacing w:before="184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8"/>
        </w:rPr>
        <w:t>4.</w:t>
      </w:r>
      <w:r>
        <w:rPr>
          <w:rFonts w:ascii="SimSun" w:hAnsi="SimSun" w:eastAsia="SimSun" w:cs="SimSun"/>
          <w:sz w:val="28"/>
          <w:szCs w:val="28"/>
          <w:spacing w:val="-1"/>
          <w:position w:val="18"/>
        </w:rPr>
        <w:t>具有计算机操作及应用的能力，了解计算机在本专业的实际应</w:t>
      </w:r>
    </w:p>
    <w:p>
      <w:pPr>
        <w:ind w:left="27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用。</w:t>
      </w:r>
    </w:p>
    <w:p>
      <w:pPr>
        <w:ind w:right="72"/>
        <w:spacing w:before="183" w:line="519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7"/>
        </w:rPr>
        <w:t>5.</w:t>
      </w: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具有一定的自学能力和获取信息的能力，应有</w:t>
      </w:r>
      <w:r>
        <w:rPr>
          <w:rFonts w:ascii="SimSun" w:hAnsi="SimSun" w:eastAsia="SimSun" w:cs="SimSun"/>
          <w:sz w:val="28"/>
          <w:szCs w:val="28"/>
          <w:spacing w:val="-2"/>
          <w:position w:val="17"/>
        </w:rPr>
        <w:t>较强的工作适应</w:t>
      </w:r>
    </w:p>
    <w:p>
      <w:pPr>
        <w:ind w:left="36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能力；</w:t>
      </w:r>
    </w:p>
    <w:p>
      <w:pPr>
        <w:ind w:right="59"/>
        <w:spacing w:before="144" w:line="562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8"/>
        </w:rPr>
        <w:t>6.</w:t>
      </w:r>
      <w:r>
        <w:rPr>
          <w:rFonts w:ascii="SimSun" w:hAnsi="SimSun" w:eastAsia="SimSun" w:cs="SimSun"/>
          <w:sz w:val="28"/>
          <w:szCs w:val="28"/>
          <w:spacing w:val="-1"/>
          <w:position w:val="18"/>
        </w:rPr>
        <w:t>应取得两种以上技能证书：英语应用能力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8"/>
        </w:rPr>
        <w:t>(A</w:t>
      </w:r>
      <w:r>
        <w:rPr>
          <w:rFonts w:ascii="Times New Roman" w:hAnsi="Times New Roman" w:eastAsia="Times New Roman" w:cs="Times New Roman"/>
          <w:sz w:val="28"/>
          <w:szCs w:val="28"/>
          <w:spacing w:val="18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8"/>
        </w:rPr>
        <w:t>级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8"/>
        </w:rPr>
        <w:t>)</w:t>
      </w:r>
      <w:r>
        <w:rPr>
          <w:rFonts w:ascii="Times New Roman" w:hAnsi="Times New Roman" w:eastAsia="Times New Roman" w:cs="Times New Roman"/>
          <w:sz w:val="28"/>
          <w:szCs w:val="28"/>
          <w:spacing w:val="-37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8"/>
        </w:rPr>
        <w:t>、计算机（</w:t>
      </w:r>
      <w:r>
        <w:rPr>
          <w:rFonts w:ascii="SimSun" w:hAnsi="SimSun" w:eastAsia="SimSun" w:cs="SimSun"/>
          <w:sz w:val="28"/>
          <w:szCs w:val="28"/>
          <w:spacing w:val="-81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8"/>
        </w:rPr>
        <w:t>一</w:t>
      </w:r>
    </w:p>
    <w:p>
      <w:pPr>
        <w:ind w:left="29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级</w:t>
      </w:r>
      <w:r>
        <w:rPr>
          <w:rFonts w:ascii="SimSun" w:hAnsi="SimSun" w:eastAsia="SimSun" w:cs="SimSun"/>
          <w:sz w:val="28"/>
          <w:szCs w:val="28"/>
          <w:spacing w:val="-6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B</w:t>
      </w:r>
      <w:r>
        <w:rPr>
          <w:rFonts w:ascii="SimSun" w:hAnsi="SimSun" w:eastAsia="SimSun" w:cs="SimSun"/>
          <w:sz w:val="28"/>
          <w:szCs w:val="28"/>
          <w:spacing w:val="-1"/>
        </w:rPr>
        <w:t>）、保健按摩师资格证（中级）、医药商品购销员等。</w:t>
      </w:r>
    </w:p>
    <w:p>
      <w:pPr>
        <w:ind w:left="592"/>
        <w:spacing w:before="184" w:line="220" w:lineRule="auto"/>
        <w:outlineLvl w:val="1"/>
        <w:rPr>
          <w:rFonts w:ascii="SimSun" w:hAnsi="SimSun" w:eastAsia="SimSun" w:cs="SimSun"/>
          <w:sz w:val="28"/>
          <w:szCs w:val="28"/>
        </w:rPr>
      </w:pPr>
      <w:bookmarkStart w:name="bookmark12" w:id="12"/>
      <w:bookmarkEnd w:id="12"/>
      <w:r>
        <w:rPr>
          <w:rFonts w:ascii="SimSun" w:hAnsi="SimSun" w:eastAsia="SimSun" w:cs="SimSun"/>
          <w:sz w:val="28"/>
          <w:szCs w:val="28"/>
          <w:spacing w:val="-3"/>
        </w:rPr>
        <w:t>（三）基本素质</w:t>
      </w:r>
    </w:p>
    <w:p>
      <w:pPr>
        <w:ind w:right="74"/>
        <w:spacing w:before="187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  <w:position w:val="17"/>
        </w:rPr>
        <w:t>1.</w:t>
      </w:r>
      <w:r>
        <w:rPr>
          <w:rFonts w:ascii="SimSun" w:hAnsi="SimSun" w:eastAsia="SimSun" w:cs="SimSun"/>
          <w:sz w:val="28"/>
          <w:szCs w:val="28"/>
          <w:spacing w:val="-2"/>
          <w:position w:val="17"/>
        </w:rPr>
        <w:t>掌握马列主义、毛泽东思想、邓小平理论和三个代表重要思想</w:t>
      </w:r>
    </w:p>
    <w:p>
      <w:pPr>
        <w:ind w:left="25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基础知识，具有良好的职业道德和思想品德。</w:t>
      </w:r>
    </w:p>
    <w:p>
      <w:pPr>
        <w:ind w:right="74"/>
        <w:spacing w:before="183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8"/>
        </w:rPr>
        <w:t>2.</w:t>
      </w:r>
      <w:r>
        <w:rPr>
          <w:rFonts w:ascii="SimSun" w:hAnsi="SimSun" w:eastAsia="SimSun" w:cs="SimSun"/>
          <w:sz w:val="28"/>
          <w:szCs w:val="28"/>
          <w:spacing w:val="-1"/>
          <w:position w:val="18"/>
        </w:rPr>
        <w:t>通过军训、公益劳动、社会实践、社会调查等活动，培养学生</w:t>
      </w:r>
    </w:p>
    <w:p>
      <w:pPr>
        <w:ind w:left="30"/>
        <w:spacing w:before="1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具备爱国主义、艰苦奋斗、实事求是的品德。</w:t>
      </w:r>
    </w:p>
    <w:p>
      <w:pPr>
        <w:ind w:right="72"/>
        <w:spacing w:before="185" w:line="518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7"/>
        </w:rPr>
        <w:t>3.</w:t>
      </w: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通过社团活动、兴趣小组、向学生开放校内实训基</w:t>
      </w:r>
      <w:r>
        <w:rPr>
          <w:rFonts w:ascii="SimSun" w:hAnsi="SimSun" w:eastAsia="SimSun" w:cs="SimSun"/>
          <w:sz w:val="28"/>
          <w:szCs w:val="28"/>
          <w:spacing w:val="-2"/>
          <w:position w:val="17"/>
        </w:rPr>
        <w:t>地等方式培</w:t>
      </w:r>
    </w:p>
    <w:p>
      <w:pPr>
        <w:ind w:left="2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养学生的动手能力和创新精神。</w:t>
      </w:r>
    </w:p>
    <w:p>
      <w:pPr>
        <w:ind w:right="74"/>
        <w:spacing w:before="187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8"/>
        </w:rPr>
        <w:t>4.</w:t>
      </w:r>
      <w:r>
        <w:rPr>
          <w:rFonts w:ascii="SimSun" w:hAnsi="SimSun" w:eastAsia="SimSun" w:cs="SimSun"/>
          <w:sz w:val="28"/>
          <w:szCs w:val="28"/>
          <w:spacing w:val="-1"/>
          <w:position w:val="18"/>
        </w:rPr>
        <w:t>培养学生良好的敬业精神、职业意识、职业行为习惯和扎实的</w:t>
      </w:r>
    </w:p>
    <w:p>
      <w:pPr>
        <w:ind w:left="26"/>
        <w:spacing w:before="1" w:line="220" w:lineRule="auto"/>
        <w:rPr>
          <w:rFonts w:ascii="SimSun" w:hAnsi="SimSun" w:eastAsia="SimSun" w:cs="SimSun"/>
          <w:sz w:val="28"/>
          <w:szCs w:val="28"/>
        </w:rPr>
      </w:pPr>
      <w:bookmarkStart w:name="bookmark13" w:id="13"/>
      <w:bookmarkEnd w:id="13"/>
      <w:r>
        <w:rPr>
          <w:rFonts w:ascii="SimSun" w:hAnsi="SimSun" w:eastAsia="SimSun" w:cs="SimSun"/>
          <w:sz w:val="28"/>
          <w:szCs w:val="28"/>
          <w:spacing w:val="-2"/>
        </w:rPr>
        <w:t>职业技能等职业素养。</w:t>
      </w:r>
    </w:p>
    <w:p>
      <w:pPr>
        <w:pStyle w:val="BodyText"/>
        <w:ind w:left="592"/>
        <w:spacing w:before="184" w:line="223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3"/>
        </w:rPr>
        <w:t>六、职业领域</w:t>
      </w:r>
    </w:p>
    <w:p>
      <w:pPr>
        <w:ind w:right="71"/>
        <w:spacing w:before="182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（一）中药材生产企业：从事中成药生产工作；中草药的种植工</w:t>
      </w:r>
    </w:p>
    <w:p>
      <w:pPr>
        <w:ind w:left="26"/>
        <w:spacing w:before="1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作；</w:t>
      </w:r>
    </w:p>
    <w:p>
      <w:pPr>
        <w:spacing w:before="182" w:line="221" w:lineRule="auto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（二）中药经营企业：从事中药质量监管、中药养护及购销工作；</w:t>
      </w:r>
    </w:p>
    <w:p>
      <w:pPr>
        <w:ind w:right="74"/>
        <w:spacing w:before="186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（三）医院药房：从事中药采购、养护、制剂配制、处方调剂工</w:t>
      </w:r>
    </w:p>
    <w:p>
      <w:pPr>
        <w:ind w:left="26"/>
        <w:spacing w:before="1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作；</w:t>
      </w:r>
    </w:p>
    <w:p>
      <w:pPr>
        <w:ind w:left="592"/>
        <w:spacing w:before="182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（四）药品检验部门：从事药品质量检验工作；</w:t>
      </w:r>
    </w:p>
    <w:p>
      <w:pPr>
        <w:ind w:left="592"/>
        <w:spacing w:before="18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（五）药品监督管理部门：从事药品监督管理工作；</w:t>
      </w:r>
    </w:p>
    <w:p>
      <w:pPr>
        <w:spacing w:line="221" w:lineRule="auto"/>
        <w:sectPr>
          <w:pgSz w:w="11906" w:h="16839"/>
          <w:pgMar w:top="1431" w:right="1725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598"/>
        <w:spacing w:before="183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（六）医药院校：从事实验教辅等工作；</w:t>
      </w:r>
    </w:p>
    <w:p>
      <w:pPr>
        <w:ind w:left="598"/>
        <w:spacing w:before="18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（七）在药品营销等行业自主创业或在其他行业工作。</w:t>
      </w:r>
    </w:p>
    <w:p>
      <w:pPr>
        <w:pStyle w:val="BodyText"/>
        <w:ind w:left="588"/>
        <w:spacing w:before="185" w:line="222" w:lineRule="auto"/>
        <w:outlineLvl w:val="0"/>
        <w:rPr>
          <w:sz w:val="28"/>
          <w:szCs w:val="28"/>
        </w:rPr>
      </w:pPr>
      <w:bookmarkStart w:name="bookmark14" w:id="14"/>
      <w:bookmarkEnd w:id="14"/>
      <w:r>
        <w:rPr>
          <w:sz w:val="28"/>
          <w:szCs w:val="28"/>
          <w:spacing w:val="-1"/>
        </w:rPr>
        <w:t>七、学制与招生对象</w:t>
      </w:r>
    </w:p>
    <w:p>
      <w:pPr>
        <w:ind w:left="598"/>
        <w:spacing w:before="182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（一）学制：全日制三年；</w:t>
      </w:r>
    </w:p>
    <w:p>
      <w:pPr>
        <w:ind w:left="598"/>
        <w:spacing w:before="18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（二）招生对象：应届、往届初中毕业生</w:t>
      </w:r>
    </w:p>
    <w:p>
      <w:pPr>
        <w:pStyle w:val="BodyText"/>
        <w:ind w:left="589"/>
        <w:spacing w:before="185" w:line="222" w:lineRule="auto"/>
        <w:outlineLvl w:val="0"/>
        <w:rPr>
          <w:sz w:val="28"/>
          <w:szCs w:val="28"/>
        </w:rPr>
      </w:pPr>
      <w:bookmarkStart w:name="bookmark15" w:id="15"/>
      <w:bookmarkEnd w:id="15"/>
      <w:r>
        <w:rPr>
          <w:sz w:val="28"/>
          <w:szCs w:val="28"/>
          <w:spacing w:val="-1"/>
        </w:rPr>
        <w:t>八、主要专业课程</w:t>
      </w:r>
    </w:p>
    <w:p>
      <w:pPr>
        <w:ind w:left="31" w:firstLine="584"/>
        <w:spacing w:before="181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中医学基础、中药学、方剂学、中药化学技术、中药药理与应用、</w:t>
      </w:r>
      <w:r>
        <w:rPr>
          <w:rFonts w:ascii="SimSun" w:hAnsi="SimSun" w:eastAsia="SimSun" w:cs="SimSun"/>
          <w:sz w:val="28"/>
          <w:szCs w:val="28"/>
          <w:spacing w:val="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药理学、药用植物学、药用植物栽培技术、中药鉴定技术、中药</w:t>
      </w:r>
      <w:r>
        <w:rPr>
          <w:rFonts w:ascii="SimSun" w:hAnsi="SimSun" w:eastAsia="SimSun" w:cs="SimSun"/>
          <w:sz w:val="28"/>
          <w:szCs w:val="28"/>
          <w:spacing w:val="-5"/>
        </w:rPr>
        <w:t>炮制 </w:t>
      </w:r>
      <w:r>
        <w:rPr>
          <w:rFonts w:ascii="SimSun" w:hAnsi="SimSun" w:eastAsia="SimSun" w:cs="SimSun"/>
          <w:sz w:val="28"/>
          <w:szCs w:val="28"/>
          <w:spacing w:val="-1"/>
        </w:rPr>
        <w:t>技术、中药药剂学、中药制剂分析、医药市场营销、药事管理法规、</w:t>
      </w:r>
    </w:p>
    <w:p>
      <w:pPr>
        <w:ind w:left="57"/>
        <w:spacing w:before="1" w:line="221" w:lineRule="auto"/>
        <w:rPr>
          <w:rFonts w:ascii="SimSun" w:hAnsi="SimSun" w:eastAsia="SimSun" w:cs="SimSun"/>
          <w:sz w:val="28"/>
          <w:szCs w:val="28"/>
        </w:rPr>
      </w:pPr>
      <w:bookmarkStart w:name="bookmark16" w:id="16"/>
      <w:bookmarkEnd w:id="16"/>
      <w:r>
        <w:rPr>
          <w:rFonts w:ascii="SimSun" w:hAnsi="SimSun" w:eastAsia="SimSun" w:cs="SimSun"/>
          <w:sz w:val="28"/>
          <w:szCs w:val="28"/>
          <w:spacing w:val="-6"/>
        </w:rPr>
        <w:t>中药制药设备。</w:t>
      </w:r>
    </w:p>
    <w:p>
      <w:pPr>
        <w:pStyle w:val="BodyText"/>
        <w:ind w:left="596"/>
        <w:spacing w:before="184" w:line="219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2"/>
        </w:rPr>
        <w:t>九、主要实践环节</w:t>
      </w:r>
    </w:p>
    <w:p>
      <w:pPr>
        <w:ind w:right="7"/>
        <w:spacing w:before="190" w:line="518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包括军训、社会实践、专业课程实验实训、专业综合技能实训、</w:t>
      </w:r>
    </w:p>
    <w:p>
      <w:pPr>
        <w:ind w:left="30"/>
        <w:spacing w:before="1" w:line="220" w:lineRule="auto"/>
        <w:rPr>
          <w:rFonts w:ascii="SimSun" w:hAnsi="SimSun" w:eastAsia="SimSun" w:cs="SimSun"/>
          <w:sz w:val="28"/>
          <w:szCs w:val="28"/>
        </w:rPr>
      </w:pPr>
      <w:bookmarkStart w:name="bookmark17" w:id="17"/>
      <w:bookmarkEnd w:id="17"/>
      <w:r>
        <w:rPr>
          <w:rFonts w:ascii="SimSun" w:hAnsi="SimSun" w:eastAsia="SimSun" w:cs="SimSun"/>
          <w:sz w:val="28"/>
          <w:szCs w:val="28"/>
          <w:spacing w:val="-1"/>
        </w:rPr>
        <w:t>顶岗实习、职业资格培训等。</w:t>
      </w:r>
    </w:p>
    <w:p>
      <w:pPr>
        <w:pStyle w:val="BodyText"/>
        <w:ind w:left="593"/>
        <w:spacing w:before="185" w:line="222" w:lineRule="auto"/>
        <w:outlineLvl w:val="0"/>
        <w:rPr>
          <w:sz w:val="28"/>
          <w:szCs w:val="28"/>
        </w:rPr>
      </w:pPr>
      <w:bookmarkStart w:name="bookmark18" w:id="18"/>
      <w:bookmarkEnd w:id="18"/>
      <w:r>
        <w:rPr>
          <w:sz w:val="28"/>
          <w:szCs w:val="28"/>
          <w:spacing w:val="-1"/>
        </w:rPr>
        <w:t>十、中药专业课程设置与进程</w:t>
      </w:r>
    </w:p>
    <w:p>
      <w:pPr>
        <w:pStyle w:val="BodyText"/>
        <w:ind w:left="2752"/>
        <w:spacing w:before="184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2"/>
        </w:rPr>
        <w:t>表</w:t>
      </w:r>
      <w:r>
        <w:rPr>
          <w:sz w:val="28"/>
          <w:szCs w:val="28"/>
          <w:spacing w:val="-45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2"/>
        </w:rPr>
        <w:t>1  </w:t>
      </w:r>
      <w:r>
        <w:rPr>
          <w:sz w:val="28"/>
          <w:szCs w:val="28"/>
          <w:spacing w:val="-2"/>
        </w:rPr>
        <w:t>课程学时与学分分配表</w:t>
      </w: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7"/>
        <w:gridCol w:w="974"/>
        <w:gridCol w:w="719"/>
        <w:gridCol w:w="659"/>
        <w:gridCol w:w="644"/>
        <w:gridCol w:w="555"/>
        <w:gridCol w:w="585"/>
        <w:gridCol w:w="533"/>
        <w:gridCol w:w="362"/>
        <w:gridCol w:w="484"/>
        <w:gridCol w:w="484"/>
        <w:gridCol w:w="484"/>
        <w:gridCol w:w="484"/>
        <w:gridCol w:w="366"/>
      </w:tblGrid>
      <w:tr>
        <w:trPr>
          <w:trHeight w:val="544" w:hRule="atLeast"/>
        </w:trPr>
        <w:tc>
          <w:tcPr>
            <w:tcW w:w="1007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课程类别</w:t>
            </w:r>
          </w:p>
        </w:tc>
        <w:tc>
          <w:tcPr>
            <w:tcW w:w="974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2"/>
              <w:spacing w:before="78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  <w:position w:val="21"/>
              </w:rPr>
              <w:t>课</w:t>
            </w:r>
            <w:r>
              <w:rPr>
                <w:sz w:val="24"/>
                <w:szCs w:val="24"/>
                <w:spacing w:val="4"/>
                <w:position w:val="21"/>
              </w:rPr>
              <w:t xml:space="preserve"> 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  <w:position w:val="21"/>
              </w:rPr>
              <w:t>程</w:t>
            </w:r>
          </w:p>
          <w:p>
            <w:pPr>
              <w:pStyle w:val="TableText"/>
              <w:ind w:left="195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编</w:t>
            </w:r>
            <w:r>
              <w:rPr>
                <w:sz w:val="24"/>
                <w:szCs w:val="24"/>
                <w:spacing w:val="15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号</w:t>
            </w:r>
          </w:p>
        </w:tc>
        <w:tc>
          <w:tcPr>
            <w:tcW w:w="719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课程</w:t>
            </w:r>
          </w:p>
        </w:tc>
        <w:tc>
          <w:tcPr>
            <w:tcW w:w="1858" w:type="dxa"/>
            <w:vAlign w:val="top"/>
            <w:gridSpan w:val="3"/>
          </w:tcPr>
          <w:p>
            <w:pPr>
              <w:pStyle w:val="TableText"/>
              <w:ind w:left="338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按学期分配</w:t>
            </w:r>
          </w:p>
        </w:tc>
        <w:tc>
          <w:tcPr>
            <w:tcW w:w="1480" w:type="dxa"/>
            <w:vAlign w:val="top"/>
            <w:gridSpan w:val="3"/>
          </w:tcPr>
          <w:p>
            <w:pPr>
              <w:pStyle w:val="TableText"/>
              <w:ind w:left="393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学时数</w:t>
            </w:r>
          </w:p>
        </w:tc>
        <w:tc>
          <w:tcPr>
            <w:tcW w:w="2302" w:type="dxa"/>
            <w:vAlign w:val="top"/>
            <w:gridSpan w:val="5"/>
          </w:tcPr>
          <w:p>
            <w:pPr>
              <w:pStyle w:val="TableText"/>
              <w:ind w:left="199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按学年及学期分配</w:t>
            </w:r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6"/>
              <w:spacing w:before="78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考试</w:t>
            </w:r>
          </w:p>
        </w:tc>
        <w:tc>
          <w:tcPr>
            <w:tcW w:w="644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考查</w:t>
            </w:r>
          </w:p>
        </w:tc>
        <w:tc>
          <w:tcPr>
            <w:tcW w:w="555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学分</w:t>
            </w:r>
          </w:p>
        </w:tc>
        <w:tc>
          <w:tcPr>
            <w:tcW w:w="585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总计</w:t>
            </w:r>
          </w:p>
        </w:tc>
        <w:tc>
          <w:tcPr>
            <w:tcW w:w="533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讲授</w:t>
            </w:r>
          </w:p>
        </w:tc>
        <w:tc>
          <w:tcPr>
            <w:tcW w:w="36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961"/>
              <w:spacing w:before="56" w:line="20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  <w:r>
              <w:rPr>
                <w:sz w:val="24"/>
                <w:szCs w:val="24"/>
                <w:spacing w:val="21"/>
              </w:rPr>
              <w:t xml:space="preserve"> 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验</w:t>
            </w:r>
            <w:r>
              <w:rPr>
                <w:sz w:val="24"/>
                <w:szCs w:val="24"/>
                <w:spacing w:val="19"/>
              </w:rPr>
              <w:t xml:space="preserve"> 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习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讨</w:t>
            </w:r>
            <w:r>
              <w:rPr>
                <w:sz w:val="24"/>
                <w:szCs w:val="24"/>
                <w:spacing w:val="19"/>
              </w:rPr>
              <w:t xml:space="preserve"> 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</w:t>
            </w:r>
          </w:p>
        </w:tc>
        <w:tc>
          <w:tcPr>
            <w:tcW w:w="968" w:type="dxa"/>
            <w:vAlign w:val="top"/>
            <w:gridSpan w:val="2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0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0"/>
              </w:rPr>
              <w:t>Ⅰ学年</w:t>
            </w:r>
          </w:p>
        </w:tc>
        <w:tc>
          <w:tcPr>
            <w:tcW w:w="968" w:type="dxa"/>
            <w:vAlign w:val="top"/>
            <w:gridSpan w:val="2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5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Ⅱ学年</w:t>
            </w:r>
          </w:p>
        </w:tc>
        <w:tc>
          <w:tcPr>
            <w:tcW w:w="366" w:type="dxa"/>
            <w:vAlign w:val="top"/>
            <w:textDirection w:val="tbRlV"/>
          </w:tcPr>
          <w:p>
            <w:pPr>
              <w:pStyle w:val="TableText"/>
              <w:ind w:left="157"/>
              <w:spacing w:before="58"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Ⅲ</w:t>
            </w:r>
            <w:r>
              <w:rPr>
                <w:sz w:val="24"/>
                <w:szCs w:val="24"/>
                <w:spacing w:val="19"/>
              </w:rPr>
              <w:t xml:space="preserve"> 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</w:tr>
      <w:tr>
        <w:trPr>
          <w:trHeight w:val="2098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"/>
              <w:spacing w:before="7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4"/>
                <w:position w:val="21"/>
              </w:rPr>
              <w:t>1</w:t>
            </w:r>
            <w:r>
              <w:rPr>
                <w:sz w:val="24"/>
                <w:szCs w:val="24"/>
                <w:spacing w:val="-46"/>
                <w:position w:val="21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4"/>
                <w:position w:val="21"/>
              </w:rPr>
              <w:t>学</w:t>
            </w:r>
          </w:p>
          <w:p>
            <w:pPr>
              <w:pStyle w:val="TableText"/>
              <w:ind w:left="133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4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7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21"/>
              </w:rPr>
              <w:t>2</w:t>
            </w:r>
            <w:r>
              <w:rPr>
                <w:sz w:val="24"/>
                <w:szCs w:val="24"/>
                <w:spacing w:val="-46"/>
                <w:position w:val="21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21"/>
              </w:rPr>
              <w:t>学</w:t>
            </w:r>
          </w:p>
          <w:p>
            <w:pPr>
              <w:pStyle w:val="TableText"/>
              <w:ind w:left="133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4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7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  <w:position w:val="21"/>
              </w:rPr>
              <w:t>3</w:t>
            </w:r>
            <w:r>
              <w:rPr>
                <w:sz w:val="24"/>
                <w:szCs w:val="24"/>
                <w:spacing w:val="-46"/>
                <w:position w:val="21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  <w:position w:val="21"/>
              </w:rPr>
              <w:t>学</w:t>
            </w:r>
          </w:p>
          <w:p>
            <w:pPr>
              <w:pStyle w:val="TableText"/>
              <w:ind w:left="134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4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"/>
              <w:spacing w:before="7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  <w:position w:val="21"/>
              </w:rPr>
              <w:t>4</w:t>
            </w:r>
            <w:r>
              <w:rPr>
                <w:sz w:val="24"/>
                <w:szCs w:val="24"/>
                <w:spacing w:val="-46"/>
                <w:position w:val="21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  <w:position w:val="21"/>
              </w:rPr>
              <w:t>学</w:t>
            </w:r>
          </w:p>
          <w:p>
            <w:pPr>
              <w:pStyle w:val="TableText"/>
              <w:ind w:left="133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366" w:type="dxa"/>
            <w:vAlign w:val="top"/>
          </w:tcPr>
          <w:p>
            <w:pPr>
              <w:pStyle w:val="TableText"/>
              <w:ind w:left="74" w:right="27" w:hanging="47"/>
              <w:spacing w:before="196" w:line="39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7"/>
              </w:rPr>
              <w:t>5、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4"/>
                <w:w w:val="125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5"/>
              </w:rPr>
              <w:t>学</w:t>
            </w:r>
          </w:p>
          <w:p>
            <w:pPr>
              <w:pStyle w:val="TableText"/>
              <w:ind w:left="73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</w:tr>
      <w:tr>
        <w:trPr>
          <w:trHeight w:val="1059" w:hRule="atLeast"/>
        </w:trPr>
        <w:tc>
          <w:tcPr>
            <w:tcW w:w="10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pStyle w:val="TableText"/>
              <w:ind w:left="147"/>
              <w:spacing w:before="196" w:line="48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4"/>
                <w:position w:val="22"/>
              </w:rPr>
              <w:t>18</w:t>
            </w:r>
          </w:p>
          <w:p>
            <w:pPr>
              <w:pStyle w:val="TableText"/>
              <w:ind w:left="131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</w:t>
            </w:r>
          </w:p>
        </w:tc>
        <w:tc>
          <w:tcPr>
            <w:tcW w:w="484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8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18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49"/>
              <w:spacing w:before="196" w:line="48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4"/>
                <w:position w:val="22"/>
              </w:rPr>
              <w:t>18</w:t>
            </w:r>
          </w:p>
          <w:p>
            <w:pPr>
              <w:pStyle w:val="TableText"/>
              <w:ind w:left="132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</w:t>
            </w:r>
          </w:p>
        </w:tc>
        <w:tc>
          <w:tcPr>
            <w:tcW w:w="484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18</w:t>
            </w:r>
          </w:p>
        </w:tc>
        <w:tc>
          <w:tcPr>
            <w:tcW w:w="366" w:type="dxa"/>
            <w:vAlign w:val="top"/>
          </w:tcPr>
          <w:p>
            <w:pPr>
              <w:pStyle w:val="TableText"/>
              <w:ind w:left="69"/>
              <w:spacing w:before="197" w:line="4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  <w:position w:val="22"/>
              </w:rPr>
              <w:t>40</w:t>
            </w:r>
          </w:p>
          <w:p>
            <w:pPr>
              <w:pStyle w:val="TableText"/>
              <w:ind w:left="71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</w:t>
            </w:r>
          </w:p>
        </w:tc>
      </w:tr>
      <w:tr>
        <w:trPr>
          <w:trHeight w:val="542" w:hRule="atLeast"/>
        </w:trPr>
        <w:tc>
          <w:tcPr>
            <w:tcW w:w="1007" w:type="dxa"/>
            <w:vAlign w:val="top"/>
          </w:tcPr>
          <w:p>
            <w:pPr>
              <w:pStyle w:val="TableText"/>
              <w:ind w:left="36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公</w:t>
            </w:r>
            <w:r>
              <w:rPr>
                <w:sz w:val="24"/>
                <w:szCs w:val="24"/>
                <w:spacing w:val="11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共</w:t>
            </w:r>
            <w:r>
              <w:rPr>
                <w:sz w:val="24"/>
                <w:szCs w:val="24"/>
                <w:spacing w:val="9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基</w:t>
            </w:r>
          </w:p>
        </w:tc>
        <w:tc>
          <w:tcPr>
            <w:tcW w:w="974" w:type="dxa"/>
            <w:vAlign w:val="top"/>
          </w:tcPr>
          <w:p>
            <w:pPr>
              <w:pStyle w:val="TableText"/>
              <w:ind w:left="450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31"/>
              <w:spacing w:before="161"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思想</w:t>
            </w:r>
          </w:p>
        </w:tc>
        <w:tc>
          <w:tcPr>
            <w:tcW w:w="659" w:type="dxa"/>
            <w:vAlign w:val="top"/>
          </w:tcPr>
          <w:p>
            <w:pPr>
              <w:pStyle w:val="TableText"/>
              <w:ind w:left="293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vAlign w:val="top"/>
          </w:tcPr>
          <w:p>
            <w:pPr>
              <w:pStyle w:val="TableText"/>
              <w:ind w:left="152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234</w:t>
            </w:r>
          </w:p>
        </w:tc>
        <w:tc>
          <w:tcPr>
            <w:tcW w:w="555" w:type="dxa"/>
            <w:vAlign w:val="top"/>
          </w:tcPr>
          <w:p>
            <w:pPr>
              <w:pStyle w:val="TableText"/>
              <w:ind w:left="226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top"/>
          </w:tcPr>
          <w:p>
            <w:pPr>
              <w:pStyle w:val="TableText"/>
              <w:ind w:left="139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144</w:t>
            </w:r>
          </w:p>
        </w:tc>
        <w:tc>
          <w:tcPr>
            <w:tcW w:w="533" w:type="dxa"/>
            <w:vAlign w:val="top"/>
          </w:tcPr>
          <w:p>
            <w:pPr>
              <w:pStyle w:val="TableText"/>
              <w:ind w:left="111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112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74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4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dxa"/>
            <w:vAlign w:val="top"/>
          </w:tcPr>
          <w:p>
            <w:pPr>
              <w:pStyle w:val="TableText"/>
              <w:ind w:left="75"/>
              <w:spacing w:before="12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699" w:bottom="0" w:left="178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7"/>
        <w:gridCol w:w="974"/>
        <w:gridCol w:w="719"/>
        <w:gridCol w:w="659"/>
        <w:gridCol w:w="644"/>
        <w:gridCol w:w="555"/>
        <w:gridCol w:w="585"/>
        <w:gridCol w:w="533"/>
        <w:gridCol w:w="362"/>
        <w:gridCol w:w="484"/>
        <w:gridCol w:w="484"/>
        <w:gridCol w:w="484"/>
        <w:gridCol w:w="484"/>
        <w:gridCol w:w="366"/>
      </w:tblGrid>
      <w:tr>
        <w:trPr>
          <w:trHeight w:val="1064" w:hRule="atLeast"/>
        </w:trPr>
        <w:tc>
          <w:tcPr>
            <w:tcW w:w="100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07"/>
              <w:spacing w:before="16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础</w:t>
            </w:r>
            <w:r>
              <w:rPr>
                <w:sz w:val="24"/>
                <w:szCs w:val="24"/>
                <w:spacing w:val="11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课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  <w:position w:val="21"/>
              </w:rPr>
              <w:t>政治</w:t>
            </w:r>
          </w:p>
          <w:p>
            <w:pPr>
              <w:pStyle w:val="TableText"/>
              <w:ind w:left="245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9" w:right="59"/>
              <w:spacing w:before="125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块</w:t>
            </w:r>
          </w:p>
          <w:p>
            <w:pPr>
              <w:pStyle w:val="TableText"/>
              <w:ind w:left="91"/>
              <w:spacing w:line="23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</w:p>
          <w:p>
            <w:pPr>
              <w:pStyle w:val="TableText"/>
              <w:ind w:left="69" w:right="30" w:firstLine="6"/>
              <w:spacing w:before="209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0"/>
              </w:rPr>
              <w:t>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40</w:t>
            </w:r>
          </w:p>
          <w:p>
            <w:pPr>
              <w:pStyle w:val="TableText"/>
              <w:ind w:left="71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9" w:line="1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3"/>
              </w:rPr>
              <w:t>,</w:t>
            </w:r>
          </w:p>
          <w:p>
            <w:pPr>
              <w:pStyle w:val="TableText"/>
              <w:ind w:left="69" w:right="30"/>
              <w:spacing w:before="264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9"/>
              </w:rPr>
              <w:t>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19"/>
              </w:rPr>
              <w:t>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个</w:t>
            </w:r>
          </w:p>
          <w:p>
            <w:pPr>
              <w:pStyle w:val="TableText"/>
              <w:ind w:left="76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"/>
              <w:spacing w:before="79" w:line="1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1"/>
              </w:rPr>
              <w:t>。</w:t>
            </w:r>
          </w:p>
          <w:p>
            <w:pPr>
              <w:pStyle w:val="TableText"/>
              <w:ind w:left="82" w:right="30" w:firstLine="6"/>
              <w:spacing w:before="283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8"/>
              </w:rPr>
              <w:t>科</w:t>
            </w:r>
          </w:p>
          <w:p>
            <w:pPr>
              <w:pStyle w:val="TableText"/>
              <w:ind w:left="160"/>
              <w:spacing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pStyle w:val="TableText"/>
              <w:ind w:left="436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6"/>
              <w:spacing w:before="156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语文</w:t>
            </w:r>
          </w:p>
        </w:tc>
        <w:tc>
          <w:tcPr>
            <w:tcW w:w="659" w:type="dxa"/>
            <w:vAlign w:val="top"/>
          </w:tcPr>
          <w:p>
            <w:pPr>
              <w:pStyle w:val="TableText"/>
              <w:ind w:left="293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vAlign w:val="top"/>
          </w:tcPr>
          <w:p>
            <w:pPr>
              <w:pStyle w:val="TableText"/>
              <w:ind w:left="152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234</w:t>
            </w:r>
          </w:p>
        </w:tc>
        <w:tc>
          <w:tcPr>
            <w:tcW w:w="555" w:type="dxa"/>
            <w:vAlign w:val="top"/>
          </w:tcPr>
          <w:p>
            <w:pPr>
              <w:pStyle w:val="TableText"/>
              <w:ind w:left="226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top"/>
          </w:tcPr>
          <w:p>
            <w:pPr>
              <w:pStyle w:val="TableText"/>
              <w:ind w:left="139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144</w:t>
            </w:r>
          </w:p>
        </w:tc>
        <w:tc>
          <w:tcPr>
            <w:tcW w:w="533" w:type="dxa"/>
            <w:vAlign w:val="top"/>
          </w:tcPr>
          <w:p>
            <w:pPr>
              <w:pStyle w:val="TableText"/>
              <w:ind w:left="111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116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72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28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4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pStyle w:val="TableText"/>
              <w:ind w:left="437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8"/>
              <w:spacing w:before="15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数学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107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1234</w:t>
            </w:r>
          </w:p>
        </w:tc>
        <w:tc>
          <w:tcPr>
            <w:tcW w:w="555" w:type="dxa"/>
            <w:vAlign w:val="top"/>
          </w:tcPr>
          <w:p>
            <w:pPr>
              <w:pStyle w:val="TableText"/>
              <w:ind w:left="226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top"/>
          </w:tcPr>
          <w:p>
            <w:pPr>
              <w:pStyle w:val="TableText"/>
              <w:ind w:left="139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144</w:t>
            </w:r>
          </w:p>
        </w:tc>
        <w:tc>
          <w:tcPr>
            <w:tcW w:w="533" w:type="dxa"/>
            <w:vAlign w:val="top"/>
          </w:tcPr>
          <w:p>
            <w:pPr>
              <w:pStyle w:val="TableText"/>
              <w:ind w:left="111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116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72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28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4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pStyle w:val="TableText"/>
              <w:ind w:left="432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7"/>
              <w:spacing w:before="15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英语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107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1234</w:t>
            </w:r>
          </w:p>
        </w:tc>
        <w:tc>
          <w:tcPr>
            <w:tcW w:w="555" w:type="dxa"/>
            <w:vAlign w:val="top"/>
          </w:tcPr>
          <w:p>
            <w:pPr>
              <w:pStyle w:val="TableText"/>
              <w:ind w:left="226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top"/>
          </w:tcPr>
          <w:p>
            <w:pPr>
              <w:pStyle w:val="TableText"/>
              <w:ind w:left="139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144</w:t>
            </w:r>
          </w:p>
        </w:tc>
        <w:tc>
          <w:tcPr>
            <w:tcW w:w="533" w:type="dxa"/>
            <w:vAlign w:val="top"/>
          </w:tcPr>
          <w:p>
            <w:pPr>
              <w:pStyle w:val="TableText"/>
              <w:ind w:left="111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130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87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14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4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7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30" w:right="117" w:hanging="4"/>
              <w:spacing w:before="157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体育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与健</w:t>
            </w:r>
          </w:p>
          <w:p>
            <w:pPr>
              <w:pStyle w:val="TableText"/>
              <w:ind w:left="245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康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1234</w:t>
            </w:r>
          </w:p>
        </w:tc>
        <w:tc>
          <w:tcPr>
            <w:tcW w:w="55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144</w:t>
            </w:r>
          </w:p>
        </w:tc>
        <w:tc>
          <w:tcPr>
            <w:tcW w:w="53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362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  <w:p>
            <w:pPr>
              <w:pStyle w:val="TableText"/>
              <w:ind w:left="130"/>
              <w:spacing w:before="28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9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5" w:right="117"/>
              <w:spacing w:before="157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计算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机应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用基</w:t>
            </w:r>
          </w:p>
          <w:p>
            <w:pPr>
              <w:pStyle w:val="TableText"/>
              <w:ind w:left="245"/>
              <w:spacing w:before="1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础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55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36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pStyle w:val="TableText"/>
              <w:ind w:left="438"/>
              <w:spacing w:before="197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32"/>
              <w:spacing w:before="15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艺术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287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vAlign w:val="top"/>
          </w:tcPr>
          <w:p>
            <w:pPr>
              <w:pStyle w:val="TableText"/>
              <w:ind w:left="228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top"/>
          </w:tcPr>
          <w:p>
            <w:pPr>
              <w:pStyle w:val="TableText"/>
              <w:ind w:left="186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533" w:type="dxa"/>
            <w:vAlign w:val="top"/>
          </w:tcPr>
          <w:p>
            <w:pPr>
              <w:pStyle w:val="TableText"/>
              <w:ind w:left="156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26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87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pStyle w:val="TableText"/>
              <w:ind w:left="434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9"/>
              <w:spacing w:before="15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历史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272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vAlign w:val="top"/>
          </w:tcPr>
          <w:p>
            <w:pPr>
              <w:pStyle w:val="TableText"/>
              <w:ind w:left="228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top"/>
          </w:tcPr>
          <w:p>
            <w:pPr>
              <w:pStyle w:val="TableText"/>
              <w:ind w:left="186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533" w:type="dxa"/>
            <w:vAlign w:val="top"/>
          </w:tcPr>
          <w:p>
            <w:pPr>
              <w:pStyle w:val="TableText"/>
              <w:ind w:left="156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26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87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4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6" w:right="117" w:firstLine="11"/>
              <w:spacing w:before="157" w:line="4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1"/>
              </w:rPr>
              <w:t>医学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物理</w:t>
            </w:r>
          </w:p>
          <w:p>
            <w:pPr>
              <w:pStyle w:val="TableText"/>
              <w:ind w:left="126"/>
              <w:spacing w:before="1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基础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53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  <w:tc>
          <w:tcPr>
            <w:tcW w:w="36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7" w:right="117" w:firstLine="10"/>
              <w:spacing w:before="159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1"/>
              </w:rPr>
              <w:t>医用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化学</w:t>
            </w:r>
          </w:p>
          <w:p>
            <w:pPr>
              <w:pStyle w:val="TableText"/>
              <w:ind w:left="126"/>
              <w:spacing w:before="1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基础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53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  <w:tc>
          <w:tcPr>
            <w:tcW w:w="36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0" w:hRule="atLeast"/>
        </w:trPr>
        <w:tc>
          <w:tcPr>
            <w:tcW w:w="10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gridSpan w:val="2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9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小计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52</w:t>
            </w:r>
          </w:p>
        </w:tc>
        <w:tc>
          <w:tcPr>
            <w:tcW w:w="58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936</w:t>
            </w:r>
          </w:p>
        </w:tc>
        <w:tc>
          <w:tcPr>
            <w:tcW w:w="53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658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72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27</w:t>
            </w:r>
          </w:p>
          <w:p>
            <w:pPr>
              <w:pStyle w:val="TableText"/>
              <w:ind w:left="130"/>
              <w:spacing w:before="28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8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18</w:t>
            </w:r>
          </w:p>
        </w:tc>
        <w:tc>
          <w:tcPr>
            <w:tcW w:w="48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8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12</w:t>
            </w:r>
          </w:p>
        </w:tc>
        <w:tc>
          <w:tcPr>
            <w:tcW w:w="48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12</w:t>
            </w:r>
          </w:p>
        </w:tc>
        <w:tc>
          <w:tcPr>
            <w:tcW w:w="48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10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restart"/>
            <w:tcBorders>
              <w:bottom w:val="nil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"/>
              <w:spacing w:before="7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21"/>
              </w:rPr>
              <w:t>专</w:t>
            </w:r>
            <w:r>
              <w:rPr>
                <w:sz w:val="24"/>
                <w:szCs w:val="24"/>
                <w:spacing w:val="12"/>
                <w:position w:val="21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21"/>
              </w:rPr>
              <w:t>业</w:t>
            </w:r>
            <w:r>
              <w:rPr>
                <w:sz w:val="24"/>
                <w:szCs w:val="24"/>
                <w:spacing w:val="9"/>
                <w:position w:val="21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21"/>
              </w:rPr>
              <w:t>基</w:t>
            </w:r>
          </w:p>
          <w:p>
            <w:pPr>
              <w:pStyle w:val="TableText"/>
              <w:ind w:left="207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础</w:t>
            </w:r>
            <w:r>
              <w:rPr>
                <w:sz w:val="24"/>
                <w:szCs w:val="24"/>
                <w:spacing w:val="11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课</w:t>
            </w:r>
          </w:p>
        </w:tc>
        <w:tc>
          <w:tcPr>
            <w:tcW w:w="97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11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30" w:right="117" w:hanging="5"/>
              <w:spacing w:before="160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解剖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学基</w:t>
            </w:r>
          </w:p>
          <w:p>
            <w:pPr>
              <w:pStyle w:val="TableText"/>
              <w:ind w:left="245"/>
              <w:spacing w:before="1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础</w:t>
            </w:r>
          </w:p>
        </w:tc>
        <w:tc>
          <w:tcPr>
            <w:tcW w:w="65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3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108</w:t>
            </w:r>
          </w:p>
        </w:tc>
        <w:tc>
          <w:tcPr>
            <w:tcW w:w="53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80</w:t>
            </w:r>
          </w:p>
        </w:tc>
        <w:tc>
          <w:tcPr>
            <w:tcW w:w="36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24</w:t>
            </w:r>
          </w:p>
        </w:tc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3" w:hRule="atLeast"/>
        </w:trPr>
        <w:tc>
          <w:tcPr>
            <w:tcW w:w="10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pStyle w:val="TableText"/>
              <w:ind w:left="390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8"/>
              <w:spacing w:before="161"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生理</w:t>
            </w:r>
          </w:p>
        </w:tc>
        <w:tc>
          <w:tcPr>
            <w:tcW w:w="659" w:type="dxa"/>
            <w:vAlign w:val="top"/>
          </w:tcPr>
          <w:p>
            <w:pPr>
              <w:pStyle w:val="TableText"/>
              <w:ind w:left="279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pStyle w:val="TableText"/>
              <w:ind w:left="225"/>
              <w:spacing w:before="24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top"/>
          </w:tcPr>
          <w:p>
            <w:pPr>
              <w:pStyle w:val="TableText"/>
              <w:ind w:left="187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pStyle w:val="TableText"/>
              <w:ind w:left="155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60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87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0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0" w:bottom="0" w:left="178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7"/>
        <w:gridCol w:w="974"/>
        <w:gridCol w:w="719"/>
        <w:gridCol w:w="659"/>
        <w:gridCol w:w="644"/>
        <w:gridCol w:w="555"/>
        <w:gridCol w:w="585"/>
        <w:gridCol w:w="533"/>
        <w:gridCol w:w="362"/>
        <w:gridCol w:w="484"/>
        <w:gridCol w:w="484"/>
        <w:gridCol w:w="484"/>
        <w:gridCol w:w="484"/>
        <w:gridCol w:w="366"/>
      </w:tblGrid>
      <w:tr>
        <w:trPr>
          <w:trHeight w:val="1064" w:hRule="atLeast"/>
        </w:trPr>
        <w:tc>
          <w:tcPr>
            <w:tcW w:w="100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pStyle w:val="TableText"/>
              <w:ind w:left="131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  <w:position w:val="21"/>
              </w:rPr>
              <w:t>学基</w:t>
            </w:r>
          </w:p>
          <w:p>
            <w:pPr>
              <w:pStyle w:val="TableText"/>
              <w:ind w:left="245"/>
              <w:spacing w:before="1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础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1"/>
              <w:spacing w:before="125"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"/>
              <w:spacing w:before="78" w:line="1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1"/>
              </w:rPr>
              <w:t>。</w:t>
            </w:r>
          </w:p>
          <w:p>
            <w:pPr>
              <w:pStyle w:val="TableText"/>
              <w:ind w:left="74" w:right="30" w:hanging="1"/>
              <w:spacing w:before="284" w:line="39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14"/>
              </w:rPr>
              <w:t>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35"/>
                <w:w w:val="133"/>
              </w:rPr>
              <w:t>4</w:t>
            </w:r>
          </w:p>
          <w:p>
            <w:pPr>
              <w:pStyle w:val="TableText"/>
              <w:ind w:left="71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"/>
              <w:spacing w:before="78" w:line="1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1"/>
              </w:rPr>
              <w:t>。</w:t>
            </w:r>
          </w:p>
          <w:p>
            <w:pPr>
              <w:pStyle w:val="TableText"/>
              <w:ind w:left="70" w:right="30" w:firstLine="4"/>
              <w:spacing w:before="282" w:line="39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19"/>
              </w:rPr>
              <w:t>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35"/>
                <w:w w:val="137"/>
              </w:rPr>
              <w:t>4</w:t>
            </w:r>
          </w:p>
          <w:p>
            <w:pPr>
              <w:pStyle w:val="TableText"/>
              <w:ind w:left="71"/>
              <w:spacing w:before="2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"/>
              <w:spacing w:before="79" w:line="1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1"/>
              </w:rPr>
              <w:t>。</w:t>
            </w:r>
          </w:p>
          <w:p>
            <w:pPr>
              <w:pStyle w:val="TableText"/>
              <w:ind w:left="81" w:right="59" w:hanging="12"/>
              <w:spacing w:before="282" w:line="39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医</w:t>
            </w:r>
          </w:p>
          <w:p>
            <w:pPr>
              <w:pStyle w:val="TableText"/>
              <w:ind w:left="75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儿</w:t>
            </w:r>
          </w:p>
        </w:tc>
      </w:tr>
      <w:tr>
        <w:trPr>
          <w:trHeight w:val="209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13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7" w:right="117" w:hanging="2"/>
              <w:spacing w:before="156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病原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生物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与免</w:t>
            </w:r>
          </w:p>
          <w:p>
            <w:pPr>
              <w:pStyle w:val="TableText"/>
              <w:ind w:left="127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疫学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5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28</w:t>
            </w:r>
          </w:p>
        </w:tc>
        <w:tc>
          <w:tcPr>
            <w:tcW w:w="36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14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30" w:right="117" w:hanging="5"/>
              <w:spacing w:before="155" w:line="4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病理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学基</w:t>
            </w:r>
          </w:p>
          <w:p>
            <w:pPr>
              <w:pStyle w:val="TableText"/>
              <w:ind w:left="245"/>
              <w:spacing w:before="1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础</w:t>
            </w:r>
          </w:p>
        </w:tc>
        <w:tc>
          <w:tcPr>
            <w:tcW w:w="65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53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  <w:tc>
          <w:tcPr>
            <w:tcW w:w="36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80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15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30" w:right="117" w:hanging="1"/>
              <w:spacing w:before="158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药理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学基</w:t>
            </w:r>
          </w:p>
          <w:p>
            <w:pPr>
              <w:pStyle w:val="TableText"/>
              <w:ind w:left="245"/>
              <w:spacing w:before="1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础</w:t>
            </w:r>
          </w:p>
        </w:tc>
        <w:tc>
          <w:tcPr>
            <w:tcW w:w="65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60</w:t>
            </w:r>
          </w:p>
        </w:tc>
        <w:tc>
          <w:tcPr>
            <w:tcW w:w="36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16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6" w:right="117" w:firstLine="22"/>
              <w:spacing w:before="157" w:line="4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基础</w:t>
            </w:r>
          </w:p>
          <w:p>
            <w:pPr>
              <w:pStyle w:val="TableText"/>
              <w:ind w:left="129"/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理论</w:t>
            </w:r>
          </w:p>
        </w:tc>
        <w:tc>
          <w:tcPr>
            <w:tcW w:w="65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3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68</w:t>
            </w:r>
          </w:p>
        </w:tc>
        <w:tc>
          <w:tcPr>
            <w:tcW w:w="36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17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48"/>
              <w:spacing w:before="16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  <w:p>
            <w:pPr>
              <w:pStyle w:val="TableText"/>
              <w:ind w:left="127"/>
              <w:spacing w:before="23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诊断</w:t>
            </w:r>
          </w:p>
          <w:p>
            <w:pPr>
              <w:pStyle w:val="TableText"/>
              <w:ind w:left="251"/>
              <w:spacing w:before="23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</w:tc>
        <w:tc>
          <w:tcPr>
            <w:tcW w:w="65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50</w:t>
            </w:r>
          </w:p>
        </w:tc>
        <w:tc>
          <w:tcPr>
            <w:tcW w:w="36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0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18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48"/>
              <w:spacing w:before="160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  <w:position w:val="21"/>
              </w:rPr>
              <w:t>中药</w:t>
            </w:r>
          </w:p>
          <w:p>
            <w:pPr>
              <w:pStyle w:val="TableText"/>
              <w:ind w:left="251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</w:tc>
        <w:tc>
          <w:tcPr>
            <w:tcW w:w="659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50</w:t>
            </w:r>
          </w:p>
        </w:tc>
        <w:tc>
          <w:tcPr>
            <w:tcW w:w="36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0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19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7"/>
              <w:spacing w:before="16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方剂</w:t>
            </w:r>
          </w:p>
          <w:p>
            <w:pPr>
              <w:pStyle w:val="TableText"/>
              <w:ind w:left="251"/>
              <w:spacing w:before="232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</w:tc>
        <w:tc>
          <w:tcPr>
            <w:tcW w:w="65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60</w:t>
            </w:r>
          </w:p>
        </w:tc>
        <w:tc>
          <w:tcPr>
            <w:tcW w:w="36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0" w:hRule="atLeast"/>
        </w:trPr>
        <w:tc>
          <w:tcPr>
            <w:tcW w:w="10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gridSpan w:val="2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9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小计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42</w:t>
            </w:r>
          </w:p>
        </w:tc>
        <w:tc>
          <w:tcPr>
            <w:tcW w:w="58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612</w:t>
            </w:r>
          </w:p>
        </w:tc>
        <w:tc>
          <w:tcPr>
            <w:tcW w:w="533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486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87"/>
              <w:spacing w:before="19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12</w:t>
            </w:r>
          </w:p>
          <w:p>
            <w:pPr>
              <w:pStyle w:val="TableText"/>
              <w:ind w:left="132"/>
              <w:spacing w:before="28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10</w:t>
            </w:r>
          </w:p>
        </w:tc>
        <w:tc>
          <w:tcPr>
            <w:tcW w:w="48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8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16</w:t>
            </w:r>
          </w:p>
        </w:tc>
        <w:tc>
          <w:tcPr>
            <w:tcW w:w="48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8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2" w:hRule="atLeast"/>
        </w:trPr>
        <w:tc>
          <w:tcPr>
            <w:tcW w:w="1007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专</w:t>
            </w:r>
            <w:r>
              <w:rPr>
                <w:sz w:val="24"/>
                <w:szCs w:val="24"/>
                <w:spacing w:val="12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业</w:t>
            </w:r>
            <w:r>
              <w:rPr>
                <w:sz w:val="24"/>
                <w:szCs w:val="24"/>
                <w:spacing w:val="8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课</w:t>
            </w:r>
          </w:p>
        </w:tc>
        <w:tc>
          <w:tcPr>
            <w:tcW w:w="974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20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7"/>
              <w:spacing w:before="160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  <w:position w:val="21"/>
              </w:rPr>
              <w:t>诊断</w:t>
            </w:r>
          </w:p>
          <w:p>
            <w:pPr>
              <w:pStyle w:val="TableText"/>
              <w:ind w:left="131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学基</w:t>
            </w:r>
          </w:p>
        </w:tc>
        <w:tc>
          <w:tcPr>
            <w:tcW w:w="659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60</w:t>
            </w:r>
          </w:p>
        </w:tc>
        <w:tc>
          <w:tcPr>
            <w:tcW w:w="36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0" w:bottom="0" w:left="178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7"/>
        <w:gridCol w:w="974"/>
        <w:gridCol w:w="719"/>
        <w:gridCol w:w="659"/>
        <w:gridCol w:w="644"/>
        <w:gridCol w:w="555"/>
        <w:gridCol w:w="585"/>
        <w:gridCol w:w="533"/>
        <w:gridCol w:w="362"/>
        <w:gridCol w:w="484"/>
        <w:gridCol w:w="484"/>
        <w:gridCol w:w="484"/>
        <w:gridCol w:w="484"/>
        <w:gridCol w:w="366"/>
      </w:tblGrid>
      <w:tr>
        <w:trPr>
          <w:trHeight w:val="545" w:hRule="atLeast"/>
        </w:trPr>
        <w:tc>
          <w:tcPr>
            <w:tcW w:w="100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pStyle w:val="TableText"/>
              <w:ind w:left="245"/>
              <w:spacing w:before="161"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础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58" w:right="30" w:hanging="59"/>
              <w:spacing w:before="125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>
            <w:pPr>
              <w:pStyle w:val="TableText"/>
              <w:ind w:left="71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</w:t>
            </w:r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"/>
              <w:spacing w:before="78" w:line="9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1"/>
              </w:rPr>
              <w:t>.</w:t>
            </w:r>
          </w:p>
          <w:p>
            <w:pPr>
              <w:pStyle w:val="TableText"/>
              <w:ind w:left="70" w:right="30" w:firstLine="4"/>
              <w:spacing w:before="279" w:line="39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19"/>
              </w:rPr>
              <w:t>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35"/>
                <w:w w:val="137"/>
              </w:rPr>
              <w:t>4</w:t>
            </w:r>
          </w:p>
          <w:p>
            <w:pPr>
              <w:pStyle w:val="TableText"/>
              <w:ind w:left="71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"/>
              <w:spacing w:before="79" w:line="1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1"/>
              </w:rPr>
              <w:t>。</w:t>
            </w:r>
          </w:p>
          <w:p>
            <w:pPr>
              <w:pStyle w:val="TableText"/>
              <w:ind w:left="69" w:right="30" w:firstLine="2"/>
              <w:spacing w:before="284" w:line="39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0"/>
              </w:rPr>
              <w:t>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34"/>
                <w:w w:val="138"/>
              </w:rPr>
              <w:t>4</w:t>
            </w:r>
          </w:p>
          <w:p>
            <w:pPr>
              <w:pStyle w:val="TableText"/>
              <w:ind w:left="71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"/>
              <w:spacing w:before="78" w:line="1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1"/>
              </w:rPr>
              <w:t>。</w:t>
            </w:r>
          </w:p>
          <w:p>
            <w:pPr>
              <w:pStyle w:val="TableText"/>
              <w:ind w:left="71" w:right="30" w:firstLine="4"/>
              <w:spacing w:before="284" w:line="39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1"/>
              </w:rPr>
              <w:t>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1"/>
              </w:rPr>
              <w:t>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18"/>
              </w:rPr>
              <w:t>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34"/>
                <w:w w:val="137"/>
              </w:rPr>
              <w:t>4</w:t>
            </w:r>
          </w:p>
          <w:p>
            <w:pPr>
              <w:pStyle w:val="TableText"/>
              <w:ind w:left="71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</w:t>
            </w:r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21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54" w:right="117" w:hanging="6"/>
              <w:spacing w:before="155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0"/>
              </w:rPr>
              <w:t>内科</w:t>
            </w:r>
          </w:p>
          <w:p>
            <w:pPr>
              <w:pStyle w:val="TableText"/>
              <w:ind w:left="251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</w:tc>
        <w:tc>
          <w:tcPr>
            <w:tcW w:w="65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60</w:t>
            </w:r>
          </w:p>
        </w:tc>
        <w:tc>
          <w:tcPr>
            <w:tcW w:w="36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22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31" w:right="117" w:firstLine="17"/>
              <w:spacing w:before="155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外科</w:t>
            </w:r>
          </w:p>
          <w:p>
            <w:pPr>
              <w:pStyle w:val="TableText"/>
              <w:ind w:left="251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</w:tc>
        <w:tc>
          <w:tcPr>
            <w:tcW w:w="65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7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50</w:t>
            </w:r>
          </w:p>
        </w:tc>
        <w:tc>
          <w:tcPr>
            <w:tcW w:w="36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23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48"/>
              <w:spacing w:before="15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  <w:p>
            <w:pPr>
              <w:pStyle w:val="TableText"/>
              <w:ind w:left="127"/>
              <w:spacing w:before="234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妇科</w:t>
            </w:r>
          </w:p>
          <w:p>
            <w:pPr>
              <w:pStyle w:val="TableText"/>
              <w:ind w:left="251"/>
              <w:spacing w:before="235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62</w:t>
            </w:r>
          </w:p>
        </w:tc>
        <w:tc>
          <w:tcPr>
            <w:tcW w:w="36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24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31" w:right="117" w:firstLine="17"/>
              <w:spacing w:before="158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儿科</w:t>
            </w:r>
          </w:p>
          <w:p>
            <w:pPr>
              <w:pStyle w:val="TableText"/>
              <w:ind w:left="251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53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  <w:tc>
          <w:tcPr>
            <w:tcW w:w="36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0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25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6"/>
              <w:spacing w:before="15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针灸</w:t>
            </w:r>
          </w:p>
          <w:p>
            <w:pPr>
              <w:pStyle w:val="TableText"/>
              <w:ind w:left="251"/>
              <w:spacing w:before="233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48</w:t>
            </w:r>
          </w:p>
        </w:tc>
        <w:tc>
          <w:tcPr>
            <w:tcW w:w="36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24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26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55" w:right="117" w:hanging="23"/>
              <w:spacing w:before="158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西医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0"/>
              </w:rPr>
              <w:t>内科</w:t>
            </w:r>
          </w:p>
          <w:p>
            <w:pPr>
              <w:pStyle w:val="TableText"/>
              <w:ind w:left="251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</w:tc>
        <w:tc>
          <w:tcPr>
            <w:tcW w:w="65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62</w:t>
            </w:r>
          </w:p>
        </w:tc>
        <w:tc>
          <w:tcPr>
            <w:tcW w:w="36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0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gridSpan w:val="2"/>
          </w:tcPr>
          <w:p>
            <w:pPr>
              <w:pStyle w:val="TableText"/>
              <w:ind w:left="619"/>
              <w:spacing w:before="159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小计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pStyle w:val="TableText"/>
              <w:ind w:left="168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28</w:t>
            </w:r>
          </w:p>
        </w:tc>
        <w:tc>
          <w:tcPr>
            <w:tcW w:w="585" w:type="dxa"/>
            <w:vAlign w:val="top"/>
          </w:tcPr>
          <w:p>
            <w:pPr>
              <w:pStyle w:val="TableText"/>
              <w:ind w:left="121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468</w:t>
            </w:r>
          </w:p>
        </w:tc>
        <w:tc>
          <w:tcPr>
            <w:tcW w:w="533" w:type="dxa"/>
            <w:vAlign w:val="top"/>
          </w:tcPr>
          <w:p>
            <w:pPr>
              <w:pStyle w:val="TableText"/>
              <w:ind w:left="98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372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70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96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2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47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18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99" w:hRule="atLeast"/>
        </w:trPr>
        <w:tc>
          <w:tcPr>
            <w:tcW w:w="1007" w:type="dxa"/>
            <w:vAlign w:val="top"/>
            <w:vMerge w:val="restart"/>
            <w:tcBorders>
              <w:bottom w:val="nil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选修课程</w:t>
            </w:r>
          </w:p>
        </w:tc>
        <w:tc>
          <w:tcPr>
            <w:tcW w:w="97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4" w:right="117" w:firstLine="24"/>
              <w:spacing w:before="161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优秀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传统</w:t>
            </w:r>
          </w:p>
          <w:p>
            <w:pPr>
              <w:pStyle w:val="TableText"/>
              <w:ind w:left="128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文化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5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20</w:t>
            </w:r>
          </w:p>
        </w:tc>
        <w:tc>
          <w:tcPr>
            <w:tcW w:w="36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16</w:t>
            </w:r>
          </w:p>
        </w:tc>
        <w:tc>
          <w:tcPr>
            <w:tcW w:w="4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0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27"/>
              <w:spacing w:before="162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  <w:position w:val="21"/>
              </w:rPr>
              <w:t>职业</w:t>
            </w:r>
          </w:p>
          <w:p>
            <w:pPr>
              <w:pStyle w:val="TableText"/>
              <w:ind w:left="129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素养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533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  <w:tc>
          <w:tcPr>
            <w:tcW w:w="362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3" w:hRule="atLeast"/>
        </w:trPr>
        <w:tc>
          <w:tcPr>
            <w:tcW w:w="10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gridSpan w:val="2"/>
          </w:tcPr>
          <w:p>
            <w:pPr>
              <w:pStyle w:val="TableText"/>
              <w:ind w:left="619"/>
              <w:spacing w:before="160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小计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pStyle w:val="TableText"/>
              <w:ind w:left="225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585" w:type="dxa"/>
            <w:vAlign w:val="top"/>
          </w:tcPr>
          <w:p>
            <w:pPr>
              <w:pStyle w:val="TableText"/>
              <w:ind w:left="187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72</w:t>
            </w:r>
          </w:p>
        </w:tc>
        <w:tc>
          <w:tcPr>
            <w:tcW w:w="533" w:type="dxa"/>
            <w:vAlign w:val="top"/>
          </w:tcPr>
          <w:p>
            <w:pPr>
              <w:pStyle w:val="TableText"/>
              <w:ind w:left="158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50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72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4" w:type="dxa"/>
            <w:vAlign w:val="top"/>
          </w:tcPr>
          <w:p>
            <w:pPr>
              <w:pStyle w:val="TableText"/>
              <w:ind w:left="19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0" w:bottom="0" w:left="178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7"/>
        <w:gridCol w:w="974"/>
        <w:gridCol w:w="719"/>
        <w:gridCol w:w="659"/>
        <w:gridCol w:w="644"/>
        <w:gridCol w:w="555"/>
        <w:gridCol w:w="585"/>
        <w:gridCol w:w="533"/>
        <w:gridCol w:w="362"/>
        <w:gridCol w:w="484"/>
        <w:gridCol w:w="484"/>
        <w:gridCol w:w="484"/>
        <w:gridCol w:w="484"/>
        <w:gridCol w:w="366"/>
      </w:tblGrid>
      <w:tr>
        <w:trPr>
          <w:trHeight w:val="1064" w:hRule="atLeast"/>
        </w:trPr>
        <w:tc>
          <w:tcPr>
            <w:tcW w:w="100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gridSpan w:val="2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4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合计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126</w:t>
            </w:r>
          </w:p>
        </w:tc>
        <w:tc>
          <w:tcPr>
            <w:tcW w:w="58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2088</w:t>
            </w:r>
          </w:p>
        </w:tc>
        <w:tc>
          <w:tcPr>
            <w:tcW w:w="53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1566</w:t>
            </w:r>
          </w:p>
        </w:tc>
        <w:tc>
          <w:tcPr>
            <w:tcW w:w="362" w:type="dxa"/>
            <w:vAlign w:val="top"/>
          </w:tcPr>
          <w:p>
            <w:pPr>
              <w:pStyle w:val="TableText"/>
              <w:ind w:left="74"/>
              <w:spacing w:before="19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51</w:t>
            </w:r>
          </w:p>
          <w:p>
            <w:pPr>
              <w:pStyle w:val="TableText"/>
              <w:ind w:left="130"/>
              <w:spacing w:before="28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8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30</w:t>
            </w:r>
          </w:p>
        </w:tc>
        <w:tc>
          <w:tcPr>
            <w:tcW w:w="48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30</w:t>
            </w:r>
          </w:p>
        </w:tc>
        <w:tc>
          <w:tcPr>
            <w:tcW w:w="48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28</w:t>
            </w:r>
          </w:p>
        </w:tc>
        <w:tc>
          <w:tcPr>
            <w:tcW w:w="48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28</w:t>
            </w:r>
          </w:p>
        </w:tc>
        <w:tc>
          <w:tcPr>
            <w:tcW w:w="36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4"/>
              <w:spacing w:before="278" w:line="1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1"/>
              </w:rPr>
              <w:t>。</w:t>
            </w:r>
          </w:p>
          <w:p>
            <w:pPr>
              <w:pStyle w:val="TableText"/>
              <w:ind w:left="69" w:right="30" w:firstLine="1"/>
              <w:spacing w:before="281" w:line="39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0"/>
              </w:rPr>
              <w:t>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34"/>
                <w:w w:val="138"/>
              </w:rPr>
              <w:t>4</w:t>
            </w:r>
          </w:p>
          <w:p>
            <w:pPr>
              <w:pStyle w:val="TableText"/>
              <w:ind w:left="71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"/>
              <w:spacing w:before="78" w:line="1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1"/>
              </w:rPr>
              <w:t>。</w:t>
            </w:r>
          </w:p>
          <w:p>
            <w:pPr>
              <w:pStyle w:val="TableText"/>
              <w:ind w:left="97" w:right="30" w:hanging="26"/>
              <w:spacing w:before="285" w:line="3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37"/>
              </w:rPr>
              <w:t>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2"/>
                <w:w w:val="125"/>
              </w:rPr>
              <w:t>4</w:t>
            </w:r>
          </w:p>
          <w:p>
            <w:pPr>
              <w:pStyle w:val="TableText"/>
              <w:ind w:left="71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"/>
              <w:spacing w:before="79" w:line="1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1"/>
              </w:rPr>
              <w:t>。</w:t>
            </w:r>
          </w:p>
          <w:p>
            <w:pPr>
              <w:pStyle w:val="TableText"/>
              <w:ind w:left="88"/>
              <w:spacing w:before="28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"/>
              <w:spacing w:before="78" w:line="9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1"/>
              </w:rPr>
              <w:t>.</w:t>
            </w:r>
          </w:p>
          <w:p>
            <w:pPr>
              <w:pStyle w:val="TableText"/>
              <w:ind w:left="69" w:right="30" w:firstLine="6"/>
              <w:spacing w:before="244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0"/>
              </w:rPr>
              <w:t>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学</w:t>
            </w:r>
          </w:p>
          <w:p>
            <w:pPr>
              <w:pStyle w:val="TableText"/>
              <w:ind w:left="73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</w:p>
        </w:tc>
      </w:tr>
      <w:tr>
        <w:trPr>
          <w:trHeight w:val="1060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gridSpan w:val="2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7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毕业实习</w:t>
            </w:r>
          </w:p>
        </w:tc>
        <w:tc>
          <w:tcPr>
            <w:tcW w:w="65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0"/>
              <w:spacing w:before="78" w:line="18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5、6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40</w:t>
            </w:r>
          </w:p>
        </w:tc>
        <w:tc>
          <w:tcPr>
            <w:tcW w:w="58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1400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2" w:type="dxa"/>
            <w:vAlign w:val="top"/>
          </w:tcPr>
          <w:p>
            <w:pPr>
              <w:pStyle w:val="TableText"/>
              <w:ind w:left="87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14</w:t>
            </w:r>
          </w:p>
          <w:p>
            <w:pPr>
              <w:pStyle w:val="TableText"/>
              <w:ind w:left="71"/>
              <w:spacing w:before="28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00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99" w:hRule="atLeast"/>
        </w:trPr>
        <w:tc>
          <w:tcPr>
            <w:tcW w:w="10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gridSpan w:val="2"/>
          </w:tcPr>
          <w:p>
            <w:pPr>
              <w:pStyle w:val="TableText"/>
              <w:ind w:left="136"/>
              <w:spacing w:before="156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  <w:position w:val="21"/>
              </w:rPr>
              <w:t>总学分</w:t>
            </w:r>
          </w:p>
          <w:p>
            <w:pPr>
              <w:pStyle w:val="TableText"/>
              <w:ind w:left="2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数、总学</w:t>
            </w:r>
          </w:p>
          <w:p>
            <w:pPr>
              <w:pStyle w:val="TableText"/>
              <w:ind w:left="31"/>
              <w:spacing w:before="23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时数、周</w:t>
            </w:r>
          </w:p>
          <w:p>
            <w:pPr>
              <w:pStyle w:val="TableText"/>
              <w:ind w:left="137"/>
              <w:spacing w:before="23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学时数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166</w:t>
            </w:r>
          </w:p>
        </w:tc>
        <w:tc>
          <w:tcPr>
            <w:tcW w:w="58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3484</w:t>
            </w:r>
          </w:p>
        </w:tc>
        <w:tc>
          <w:tcPr>
            <w:tcW w:w="5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1566</w:t>
            </w:r>
          </w:p>
        </w:tc>
        <w:tc>
          <w:tcPr>
            <w:tcW w:w="36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19</w:t>
            </w:r>
          </w:p>
          <w:p>
            <w:pPr>
              <w:pStyle w:val="TableText"/>
              <w:ind w:left="87"/>
              <w:spacing w:before="2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18</w:t>
            </w:r>
          </w:p>
        </w:tc>
        <w:tc>
          <w:tcPr>
            <w:tcW w:w="4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30</w:t>
            </w:r>
          </w:p>
        </w:tc>
        <w:tc>
          <w:tcPr>
            <w:tcW w:w="4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30</w:t>
            </w:r>
          </w:p>
        </w:tc>
        <w:tc>
          <w:tcPr>
            <w:tcW w:w="4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28</w:t>
            </w:r>
          </w:p>
        </w:tc>
        <w:tc>
          <w:tcPr>
            <w:tcW w:w="4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28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"/>
              <w:spacing w:before="7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  <w:position w:val="21"/>
              </w:rPr>
              <w:t>毕</w:t>
            </w:r>
            <w:r>
              <w:rPr>
                <w:sz w:val="24"/>
                <w:szCs w:val="24"/>
                <w:spacing w:val="11"/>
                <w:position w:val="21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  <w:position w:val="21"/>
              </w:rPr>
              <w:t>业</w:t>
            </w:r>
            <w:r>
              <w:rPr>
                <w:sz w:val="24"/>
                <w:szCs w:val="24"/>
                <w:spacing w:val="9"/>
                <w:position w:val="21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  <w:position w:val="21"/>
              </w:rPr>
              <w:t>考</w:t>
            </w:r>
          </w:p>
          <w:p>
            <w:pPr>
              <w:pStyle w:val="TableText"/>
              <w:ind w:left="28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试</w:t>
            </w:r>
            <w:r>
              <w:rPr>
                <w:sz w:val="24"/>
                <w:szCs w:val="24"/>
                <w:spacing w:val="10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课</w:t>
            </w:r>
            <w:r>
              <w:rPr>
                <w:sz w:val="24"/>
                <w:szCs w:val="24"/>
                <w:spacing w:val="8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程</w:t>
            </w:r>
          </w:p>
        </w:tc>
        <w:tc>
          <w:tcPr>
            <w:tcW w:w="9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54" w:right="117" w:hanging="6"/>
              <w:spacing w:before="156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0"/>
              </w:rPr>
              <w:t>内科</w:t>
            </w:r>
          </w:p>
          <w:p>
            <w:pPr>
              <w:pStyle w:val="TableText"/>
              <w:ind w:left="251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"/>
              <w:spacing w:before="7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  <w:position w:val="21"/>
              </w:rPr>
              <w:t>必</w:t>
            </w:r>
            <w:r>
              <w:rPr>
                <w:sz w:val="24"/>
                <w:szCs w:val="24"/>
                <w:spacing w:val="9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7"/>
                <w:position w:val="21"/>
              </w:rPr>
              <w:t>修</w:t>
            </w:r>
          </w:p>
          <w:p>
            <w:pPr>
              <w:pStyle w:val="TableText"/>
              <w:ind w:left="215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</w:t>
            </w:r>
          </w:p>
        </w:tc>
        <w:tc>
          <w:tcPr>
            <w:tcW w:w="1784" w:type="dxa"/>
            <w:vAlign w:val="top"/>
            <w:gridSpan w:val="3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每学期开课门次</w:t>
            </w:r>
          </w:p>
        </w:tc>
        <w:tc>
          <w:tcPr>
            <w:tcW w:w="5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合计</w:t>
            </w:r>
          </w:p>
        </w:tc>
        <w:tc>
          <w:tcPr>
            <w:tcW w:w="36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41</w:t>
            </w:r>
          </w:p>
        </w:tc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13</w:t>
            </w:r>
          </w:p>
        </w:tc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8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10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31" w:right="117" w:firstLine="17"/>
              <w:spacing w:before="159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外科</w:t>
            </w:r>
          </w:p>
          <w:p>
            <w:pPr>
              <w:pStyle w:val="TableText"/>
              <w:ind w:left="251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</w:tc>
        <w:tc>
          <w:tcPr>
            <w:tcW w:w="6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4" w:type="dxa"/>
            <w:vAlign w:val="top"/>
            <w:gridSpan w:val="3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1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考试门次</w:t>
            </w:r>
          </w:p>
        </w:tc>
        <w:tc>
          <w:tcPr>
            <w:tcW w:w="5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合计</w:t>
            </w:r>
          </w:p>
        </w:tc>
        <w:tc>
          <w:tcPr>
            <w:tcW w:w="36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13</w:t>
            </w:r>
          </w:p>
        </w:tc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46" w:hRule="atLeast"/>
        </w:trPr>
        <w:tc>
          <w:tcPr>
            <w:tcW w:w="10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 w:right="117" w:firstLine="22"/>
              <w:spacing w:before="78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基础</w:t>
            </w:r>
          </w:p>
          <w:p>
            <w:pPr>
              <w:pStyle w:val="TableText"/>
              <w:ind w:left="129"/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理论</w:t>
            </w:r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4" w:type="dxa"/>
            <w:vAlign w:val="top"/>
            <w:gridSpan w:val="3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1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考查门次</w:t>
            </w:r>
          </w:p>
        </w:tc>
        <w:tc>
          <w:tcPr>
            <w:tcW w:w="53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合计</w:t>
            </w:r>
          </w:p>
        </w:tc>
        <w:tc>
          <w:tcPr>
            <w:tcW w:w="36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28</w:t>
            </w:r>
          </w:p>
        </w:tc>
        <w:tc>
          <w:tcPr>
            <w:tcW w:w="48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6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6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5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0" w:bottom="0" w:left="178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7"/>
        <w:gridCol w:w="974"/>
        <w:gridCol w:w="719"/>
        <w:gridCol w:w="659"/>
        <w:gridCol w:w="1784"/>
        <w:gridCol w:w="533"/>
        <w:gridCol w:w="362"/>
        <w:gridCol w:w="484"/>
        <w:gridCol w:w="484"/>
        <w:gridCol w:w="484"/>
        <w:gridCol w:w="484"/>
        <w:gridCol w:w="366"/>
      </w:tblGrid>
      <w:tr>
        <w:trPr>
          <w:trHeight w:val="10944" w:hRule="atLeast"/>
        </w:trPr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  <w:textDirection w:val="tbRlV"/>
          </w:tcPr>
          <w:p>
            <w:pPr>
              <w:pStyle w:val="TableText"/>
              <w:ind w:left="278"/>
              <w:spacing w:before="59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  <w:position w:val="-6"/>
              </w:rPr>
              <w:t>。  </w:t>
            </w:r>
            <w:r>
              <w:rPr>
                <w:sz w:val="24"/>
                <w:szCs w:val="24"/>
                <w:spacing w:val="-5"/>
              </w:rPr>
              <w:t>每</w:t>
            </w:r>
            <w:r>
              <w:rPr>
                <w:sz w:val="24"/>
                <w:szCs w:val="24"/>
                <w:spacing w:val="26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个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实</w:t>
            </w:r>
            <w:r>
              <w:rPr>
                <w:sz w:val="24"/>
                <w:szCs w:val="24"/>
                <w:spacing w:val="19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习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医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院</w:t>
            </w:r>
            <w:r>
              <w:rPr>
                <w:sz w:val="24"/>
                <w:szCs w:val="24"/>
                <w:spacing w:val="19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可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根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据</w:t>
            </w:r>
            <w:r>
              <w:rPr>
                <w:sz w:val="24"/>
                <w:szCs w:val="24"/>
                <w:spacing w:val="19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实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际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情</w:t>
            </w:r>
            <w:r>
              <w:rPr>
                <w:sz w:val="24"/>
                <w:szCs w:val="24"/>
                <w:spacing w:val="19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况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做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适</w:t>
            </w:r>
            <w:r>
              <w:rPr>
                <w:sz w:val="24"/>
                <w:szCs w:val="24"/>
                <w:spacing w:val="19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当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的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调</w:t>
            </w:r>
            <w:r>
              <w:rPr>
                <w:sz w:val="24"/>
                <w:szCs w:val="24"/>
                <w:spacing w:val="19"/>
              </w:rPr>
              <w:t xml:space="preserve">  </w:t>
            </w:r>
            <w:r>
              <w:rPr>
                <w:sz w:val="24"/>
                <w:szCs w:val="24"/>
                <w:spacing w:val="-5"/>
              </w:rPr>
              <w:t>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spacing w:val="-5"/>
                <w:position w:val="-6"/>
              </w:rPr>
              <w:t>。</w:t>
            </w:r>
          </w:p>
        </w:tc>
      </w:tr>
    </w:tbl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593"/>
        <w:spacing w:before="91" w:line="222" w:lineRule="auto"/>
        <w:outlineLvl w:val="0"/>
        <w:rPr>
          <w:sz w:val="28"/>
          <w:szCs w:val="28"/>
        </w:rPr>
      </w:pPr>
      <w:bookmarkStart w:name="bookmark19" w:id="19"/>
      <w:bookmarkEnd w:id="19"/>
      <w:bookmarkStart w:name="bookmark20" w:id="20"/>
      <w:bookmarkEnd w:id="20"/>
      <w:r>
        <w:rPr>
          <w:sz w:val="28"/>
          <w:szCs w:val="28"/>
          <w:spacing w:val="-2"/>
        </w:rPr>
        <w:t>十一、教学模式与教学方法</w:t>
      </w:r>
    </w:p>
    <w:p>
      <w:pPr>
        <w:ind w:left="610"/>
        <w:spacing w:before="184" w:line="220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1．教学模式</w:t>
      </w:r>
    </w:p>
    <w:p>
      <w:pPr>
        <w:ind w:right="19"/>
        <w:spacing w:before="187" w:line="518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4"/>
          <w:position w:val="18"/>
        </w:rPr>
        <w:t>摒弃以往以教师为中心</w:t>
      </w:r>
      <w:r>
        <w:rPr>
          <w:rFonts w:ascii="Times New Roman" w:hAnsi="Times New Roman" w:eastAsia="Times New Roman" w:cs="Times New Roman"/>
          <w:sz w:val="28"/>
          <w:szCs w:val="28"/>
          <w:spacing w:val="4"/>
          <w:position w:val="18"/>
        </w:rPr>
        <w:t>,</w:t>
      </w:r>
      <w:r>
        <w:rPr>
          <w:rFonts w:ascii="SimSun" w:hAnsi="SimSun" w:eastAsia="SimSun" w:cs="SimSun"/>
          <w:sz w:val="28"/>
          <w:szCs w:val="28"/>
          <w:spacing w:val="4"/>
          <w:position w:val="18"/>
        </w:rPr>
        <w:t>学生为知识灌输对象的</w:t>
      </w:r>
      <w:r>
        <w:rPr>
          <w:rFonts w:ascii="SimSun" w:hAnsi="SimSun" w:eastAsia="SimSun" w:cs="SimSun"/>
          <w:sz w:val="28"/>
          <w:szCs w:val="28"/>
          <w:spacing w:val="3"/>
          <w:position w:val="18"/>
        </w:rPr>
        <w:t>教学模式，在教</w:t>
      </w:r>
    </w:p>
    <w:p>
      <w:pPr>
        <w:ind w:left="36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学中运用</w:t>
      </w:r>
      <w:r>
        <w:rPr>
          <w:rFonts w:ascii="SimSun" w:hAnsi="SimSun" w:eastAsia="SimSun" w:cs="SimSun"/>
          <w:sz w:val="28"/>
          <w:szCs w:val="28"/>
          <w:spacing w:val="14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基于问题解决式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”</w:t>
      </w:r>
      <w:r>
        <w:rPr>
          <w:rFonts w:ascii="Times New Roman" w:hAnsi="Times New Roman" w:eastAsia="Times New Roman" w:cs="Times New Roman"/>
          <w:sz w:val="28"/>
          <w:szCs w:val="28"/>
          <w:spacing w:val="-5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教学模式，教师进行了角色转化，成为</w:t>
      </w:r>
    </w:p>
    <w:p>
      <w:pPr>
        <w:spacing w:line="219" w:lineRule="auto"/>
        <w:sectPr>
          <w:pgSz w:w="11906" w:h="16839"/>
          <w:pgMar w:top="1431" w:right="1780" w:bottom="0" w:left="1780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23" w:right="30" w:firstLine="26"/>
        <w:spacing w:before="183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了设计者和指导者，根据教学内容，巧妙设计问</w:t>
      </w:r>
      <w:r>
        <w:rPr>
          <w:rFonts w:ascii="SimSun" w:hAnsi="SimSun" w:eastAsia="SimSun" w:cs="SimSun"/>
          <w:sz w:val="28"/>
          <w:szCs w:val="28"/>
          <w:spacing w:val="-5"/>
        </w:rPr>
        <w:t>题与任务，充分调动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学生学习的主动性和积极性，学生通过自学、讨论等形式得到合理的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解释答案，真正体现  以学生为主教师为辅</w:t>
      </w:r>
      <w:r>
        <w:rPr>
          <w:rFonts w:ascii="Times New Roman" w:hAnsi="Times New Roman" w:eastAsia="Times New Roman" w:cs="Times New Roman"/>
          <w:sz w:val="28"/>
          <w:szCs w:val="28"/>
        </w:rPr>
        <w:t>”</w:t>
      </w:r>
      <w:r>
        <w:rPr>
          <w:rFonts w:ascii="Times New Roman" w:hAnsi="Times New Roman" w:eastAsia="Times New Roman" w:cs="Times New Roman"/>
          <w:sz w:val="28"/>
          <w:szCs w:val="28"/>
          <w:spacing w:val="-19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的教学理念，激发学生 </w:t>
      </w:r>
      <w:r>
        <w:rPr>
          <w:rFonts w:ascii="SimSun" w:hAnsi="SimSun" w:eastAsia="SimSun" w:cs="SimSun"/>
          <w:sz w:val="28"/>
          <w:szCs w:val="28"/>
          <w:spacing w:val="-4"/>
        </w:rPr>
        <w:t>学习热情，培养学生的学习能力、分析能力、决策能力、团队协作能</w:t>
      </w:r>
    </w:p>
    <w:p>
      <w:pPr>
        <w:ind w:left="29"/>
        <w:spacing w:before="1" w:line="220" w:lineRule="auto"/>
        <w:rPr>
          <w:rFonts w:ascii="SimSun" w:hAnsi="SimSun" w:eastAsia="SimSun" w:cs="SimSun"/>
          <w:sz w:val="28"/>
          <w:szCs w:val="28"/>
        </w:rPr>
      </w:pPr>
      <w:bookmarkStart w:name="bookmark21" w:id="21"/>
      <w:bookmarkEnd w:id="21"/>
      <w:r>
        <w:rPr>
          <w:rFonts w:ascii="SimSun" w:hAnsi="SimSun" w:eastAsia="SimSun" w:cs="SimSun"/>
          <w:sz w:val="28"/>
          <w:szCs w:val="28"/>
          <w:spacing w:val="-2"/>
        </w:rPr>
        <w:t>力，全面提高综合素质。</w:t>
      </w:r>
    </w:p>
    <w:p>
      <w:pPr>
        <w:ind w:left="587"/>
        <w:spacing w:before="185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2.教学方法</w:t>
      </w:r>
    </w:p>
    <w:p>
      <w:pPr>
        <w:ind w:left="584"/>
        <w:spacing w:before="183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⑴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讲授法</w:t>
      </w:r>
    </w:p>
    <w:p>
      <w:pPr>
        <w:ind w:left="23" w:firstLine="559"/>
        <w:spacing w:before="185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</w:rPr>
        <w:t>对于人体功能的产生机制及调节多采用讲授法，使学生通过感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知、理解、应用而达到巩固掌握。讲授过程中不仅要完成传授知识，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还要注重能力培养和素质教育两项职能，同时要通过说明目的、激发</w:t>
      </w:r>
    </w:p>
    <w:p>
      <w:pPr>
        <w:ind w:left="30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兴趣、教会方法、启发自觉学习等以调动学生的积极性。</w:t>
      </w:r>
    </w:p>
    <w:p>
      <w:pPr>
        <w:ind w:left="25" w:right="32" w:firstLine="559"/>
        <w:spacing w:before="186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⑵ 案例教学法 结合学习内容，给予学生一个临床案例或生活实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例，让学生运用所学知识来进行分析和解释，使学生积极参与学习当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中来，变被动学习为主动学习，培养学生的分析问题和解决问题的能</w:t>
      </w:r>
    </w:p>
    <w:p>
      <w:pPr>
        <w:ind w:left="29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力。</w:t>
      </w:r>
    </w:p>
    <w:p>
      <w:pPr>
        <w:ind w:left="584"/>
        <w:spacing w:before="183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⑶ 任务驱动教学法</w:t>
      </w:r>
    </w:p>
    <w:p>
      <w:pPr>
        <w:ind w:left="23" w:firstLine="560"/>
        <w:spacing w:before="185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通过呈现任务、明确任务、完成任务、任务评价实现学习，依据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课程目标选择难易适中的知识点，提前布置给学生，对学生的准备方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式没有限制，学生在课下以小组为单位进行学习准备，在课上可以自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由发挥、通过各种形式进行学习成果展示，教师进行总结与评价。此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种方法可以让学生在获取新知的过程中，培养自主学习能力，此外，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不拘泥于形式的限制，让学生有探索、创新的空间，培养学生开拓创</w:t>
      </w:r>
    </w:p>
    <w:p>
      <w:pPr>
        <w:ind w:left="2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新精神。</w:t>
      </w:r>
    </w:p>
    <w:p>
      <w:pPr>
        <w:ind w:left="584"/>
        <w:spacing w:before="187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⑷ 演示教学法</w:t>
      </w:r>
    </w:p>
    <w:p>
      <w:pPr>
        <w:ind w:right="30"/>
        <w:spacing w:before="183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在实验教学中，教师边演示，边讲解操作要点及注意事项，使学</w:t>
      </w:r>
    </w:p>
    <w:p>
      <w:pPr>
        <w:ind w:left="27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生对操作有一个整体印象，并很快能按照要求进行操作练习。</w:t>
      </w:r>
    </w:p>
    <w:p>
      <w:pPr>
        <w:spacing w:line="220" w:lineRule="auto"/>
        <w:sectPr>
          <w:pgSz w:w="11906" w:h="16839"/>
          <w:pgMar w:top="1431" w:right="1766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584"/>
        <w:spacing w:before="183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⑸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PBL</w:t>
      </w:r>
      <w:r>
        <w:rPr>
          <w:rFonts w:ascii="Times New Roman" w:hAnsi="Times New Roman" w:eastAsia="Times New Roman" w:cs="Times New Roman"/>
          <w:sz w:val="28"/>
          <w:szCs w:val="28"/>
          <w:spacing w:val="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教学法</w:t>
      </w:r>
    </w:p>
    <w:p>
      <w:pPr>
        <w:ind w:left="25" w:right="39" w:firstLine="552"/>
        <w:spacing w:before="184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PBL </w:t>
      </w:r>
      <w:r>
        <w:rPr>
          <w:rFonts w:ascii="SimSun" w:hAnsi="SimSun" w:eastAsia="SimSun" w:cs="SimSun"/>
          <w:sz w:val="28"/>
          <w:szCs w:val="28"/>
          <w:spacing w:val="-2"/>
        </w:rPr>
        <w:t>教学法是以问题为导向的教学方法，首先，教师提出</w:t>
      </w:r>
      <w:r>
        <w:rPr>
          <w:rFonts w:ascii="SimSun" w:hAnsi="SimSun" w:eastAsia="SimSun" w:cs="SimSun"/>
          <w:sz w:val="28"/>
          <w:szCs w:val="28"/>
          <w:spacing w:val="-3"/>
        </w:rPr>
        <w:t>问题，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然后学生阅读资料、分组分析讨论问题、汇报、教师总结与评价完成</w:t>
      </w:r>
      <w:r>
        <w:rPr>
          <w:rFonts w:ascii="SimSun" w:hAnsi="SimSun" w:eastAsia="SimSun" w:cs="SimSun"/>
          <w:sz w:val="28"/>
          <w:szCs w:val="28"/>
          <w:spacing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学习过程。在整个教学设计环节中，问题环环相扣，体现知识学习的</w:t>
      </w:r>
      <w:r>
        <w:rPr>
          <w:rFonts w:ascii="SimSun" w:hAnsi="SimSun" w:eastAsia="SimSun" w:cs="SimSun"/>
          <w:sz w:val="28"/>
          <w:szCs w:val="28"/>
          <w:spacing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层次性，同时也加大了学生与教师的交流，学生通过对问题的思考获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得相关知识与技能，培养学生的评判性思维，此外，小组合作的学习</w:t>
      </w:r>
    </w:p>
    <w:p>
      <w:pPr>
        <w:ind w:left="26"/>
        <w:spacing w:line="220" w:lineRule="auto"/>
        <w:rPr>
          <w:rFonts w:ascii="SimSun" w:hAnsi="SimSun" w:eastAsia="SimSun" w:cs="SimSun"/>
          <w:sz w:val="28"/>
          <w:szCs w:val="28"/>
        </w:rPr>
      </w:pPr>
      <w:bookmarkStart w:name="bookmark22" w:id="22"/>
      <w:bookmarkEnd w:id="22"/>
      <w:r>
        <w:rPr>
          <w:rFonts w:ascii="SimSun" w:hAnsi="SimSun" w:eastAsia="SimSun" w:cs="SimSun"/>
          <w:sz w:val="28"/>
          <w:szCs w:val="28"/>
          <w:spacing w:val="-1"/>
        </w:rPr>
        <w:t>方式可以培养学生团结协作精神。</w:t>
      </w:r>
    </w:p>
    <w:p>
      <w:pPr>
        <w:ind w:left="589"/>
        <w:spacing w:before="187" w:line="222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3．学习指导</w:t>
      </w:r>
    </w:p>
    <w:p>
      <w:pPr>
        <w:ind w:left="25" w:right="1" w:firstLine="560"/>
        <w:spacing w:before="181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《生理学》的任务是研究人体各系统、器官和细胞的正常功能活 </w:t>
      </w:r>
      <w:r>
        <w:rPr>
          <w:rFonts w:ascii="SimSun" w:hAnsi="SimSun" w:eastAsia="SimSun" w:cs="SimSun"/>
          <w:sz w:val="28"/>
          <w:szCs w:val="28"/>
          <w:spacing w:val="-9"/>
        </w:rPr>
        <w:t>动过程，特别是各种生命活动、功能表现的内部机</w:t>
      </w:r>
      <w:r>
        <w:rPr>
          <w:rFonts w:ascii="SimSun" w:hAnsi="SimSun" w:eastAsia="SimSun" w:cs="SimSun"/>
          <w:sz w:val="28"/>
          <w:szCs w:val="28"/>
          <w:spacing w:val="-10"/>
        </w:rPr>
        <w:t>制，研究不同细胞、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器官系统之间如何相互作用，从而使人体成为一个整体，来适</w:t>
      </w:r>
      <w:r>
        <w:rPr>
          <w:rFonts w:ascii="SimSun" w:hAnsi="SimSun" w:eastAsia="SimSun" w:cs="SimSun"/>
          <w:sz w:val="28"/>
          <w:szCs w:val="28"/>
          <w:spacing w:val="-5"/>
        </w:rPr>
        <w:t>应环境 </w:t>
      </w:r>
      <w:r>
        <w:rPr>
          <w:rFonts w:ascii="SimSun" w:hAnsi="SimSun" w:eastAsia="SimSun" w:cs="SimSun"/>
          <w:sz w:val="28"/>
          <w:szCs w:val="28"/>
          <w:spacing w:val="-4"/>
        </w:rPr>
        <w:t>的变化。《生理学》内容丰富，概念较多，且各章节、各系统</w:t>
      </w:r>
      <w:r>
        <w:rPr>
          <w:rFonts w:ascii="SimSun" w:hAnsi="SimSun" w:eastAsia="SimSun" w:cs="SimSun"/>
          <w:sz w:val="28"/>
          <w:szCs w:val="28"/>
          <w:spacing w:val="-5"/>
        </w:rPr>
        <w:t>之间联 </w:t>
      </w:r>
      <w:r>
        <w:rPr>
          <w:rFonts w:ascii="SimSun" w:hAnsi="SimSun" w:eastAsia="SimSun" w:cs="SimSun"/>
          <w:sz w:val="28"/>
          <w:szCs w:val="28"/>
          <w:spacing w:val="-4"/>
        </w:rPr>
        <w:t>系密切，各种理论概念抽象又复杂，尤其是机能变化复杂多变。因此</w:t>
      </w:r>
    </w:p>
    <w:p>
      <w:pPr>
        <w:ind w:left="23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在学习中应做到以下几点：</w:t>
      </w:r>
    </w:p>
    <w:p>
      <w:pPr>
        <w:ind w:left="25" w:right="20" w:firstLine="559"/>
        <w:spacing w:before="185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⑴人体内各器官、系统的生理功能和活动规律，主要生理功能的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神经、体液调节机制是生理学的重点内容，这部分内容不能死记硬背，</w:t>
      </w:r>
    </w:p>
    <w:p>
      <w:pPr>
        <w:spacing w:line="220" w:lineRule="auto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要把重点放在理解上。只有先理解弄懂，然后才能</w:t>
      </w:r>
      <w:r>
        <w:rPr>
          <w:rFonts w:ascii="SimSun" w:hAnsi="SimSun" w:eastAsia="SimSun" w:cs="SimSun"/>
          <w:sz w:val="28"/>
          <w:szCs w:val="28"/>
          <w:spacing w:val="-10"/>
        </w:rPr>
        <w:t>记住、掌握和运用。</w:t>
      </w:r>
    </w:p>
    <w:p>
      <w:pPr>
        <w:ind w:left="27" w:right="99" w:firstLine="561"/>
        <w:spacing w:before="186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⑵ 要把生理学知识作为一个完整的体系来学习。《生理学》是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生命的逻辑学，应当把知识融会贯通，找出它们内在的规律、逻辑性</w:t>
      </w:r>
    </w:p>
    <w:p>
      <w:pPr>
        <w:ind w:left="26"/>
        <w:spacing w:before="1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和相互联系。</w:t>
      </w:r>
    </w:p>
    <w:p>
      <w:pPr>
        <w:ind w:left="27" w:right="99" w:firstLine="556"/>
        <w:spacing w:before="182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⑶ 必须重视生理学实验。因为该门课程是实验性学科，生理知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识来自实验，通过实验，可加深对生理学知识的认识和理解，提高操</w:t>
      </w:r>
    </w:p>
    <w:p>
      <w:pPr>
        <w:ind w:left="2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作能力，培养观察事物、分析解决问题的能力和创新精神。</w:t>
      </w:r>
    </w:p>
    <w:p>
      <w:pPr>
        <w:spacing w:before="187" w:line="518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17"/>
        </w:rPr>
        <w:t>⑷ 上课认真听讲，积极思考，课后认真复习，并且要多做练习，</w:t>
      </w:r>
    </w:p>
    <w:p>
      <w:pPr>
        <w:ind w:left="5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以加深对基本知识的理解和掌握。</w:t>
      </w:r>
    </w:p>
    <w:p>
      <w:pPr>
        <w:spacing w:line="220" w:lineRule="auto"/>
        <w:sectPr>
          <w:pgSz w:w="11906" w:h="16839"/>
          <w:pgMar w:top="1431" w:right="1700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pStyle w:val="BodyText"/>
        <w:ind w:left="587"/>
        <w:spacing w:before="182" w:line="222" w:lineRule="auto"/>
        <w:outlineLvl w:val="0"/>
        <w:rPr>
          <w:sz w:val="28"/>
          <w:szCs w:val="28"/>
        </w:rPr>
      </w:pPr>
      <w:bookmarkStart w:name="bookmark23" w:id="23"/>
      <w:bookmarkEnd w:id="23"/>
      <w:bookmarkStart w:name="bookmark24" w:id="24"/>
      <w:bookmarkEnd w:id="24"/>
      <w:r>
        <w:rPr>
          <w:sz w:val="28"/>
          <w:szCs w:val="28"/>
          <w:spacing w:val="-2"/>
        </w:rPr>
        <w:t>十二、教学考核与评价</w:t>
      </w:r>
    </w:p>
    <w:p>
      <w:pPr>
        <w:ind w:left="605"/>
        <w:spacing w:before="184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1．考核方式</w:t>
      </w:r>
    </w:p>
    <w:p>
      <w:pPr>
        <w:ind w:left="43" w:right="52" w:firstLine="541"/>
        <w:spacing w:before="184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</w:rPr>
        <w:t>本课程采用过程性考核与终结性考核相结合的方式评价学生学</w:t>
      </w:r>
      <w:r>
        <w:rPr>
          <w:rFonts w:ascii="SimSun" w:hAnsi="SimSun" w:eastAsia="SimSun" w:cs="SimSun"/>
          <w:sz w:val="28"/>
          <w:szCs w:val="28"/>
          <w:spacing w:val="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习效果。过程性考核的权重为</w:t>
      </w:r>
      <w:r>
        <w:rPr>
          <w:rFonts w:ascii="SimSun" w:hAnsi="SimSun" w:eastAsia="SimSun" w:cs="SimSun"/>
          <w:sz w:val="28"/>
          <w:szCs w:val="28"/>
          <w:spacing w:val="-5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60%</w:t>
      </w:r>
      <w:r>
        <w:rPr>
          <w:rFonts w:ascii="SimSun" w:hAnsi="SimSun" w:eastAsia="SimSun" w:cs="SimSun"/>
          <w:sz w:val="28"/>
          <w:szCs w:val="28"/>
          <w:spacing w:val="-6"/>
        </w:rPr>
        <w:t>，终结性考核的权重</w:t>
      </w:r>
      <w:r>
        <w:rPr>
          <w:rFonts w:ascii="SimSun" w:hAnsi="SimSun" w:eastAsia="SimSun" w:cs="SimSun"/>
          <w:sz w:val="28"/>
          <w:szCs w:val="28"/>
          <w:spacing w:val="-6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40%</w:t>
      </w:r>
      <w:r>
        <w:rPr>
          <w:rFonts w:ascii="SimSun" w:hAnsi="SimSun" w:eastAsia="SimSun" w:cs="SimSun"/>
          <w:sz w:val="28"/>
          <w:szCs w:val="28"/>
          <w:spacing w:val="-6"/>
        </w:rPr>
        <w:t>，在期末</w:t>
      </w:r>
    </w:p>
    <w:p>
      <w:pPr>
        <w:ind w:left="38"/>
        <w:spacing w:line="219" w:lineRule="auto"/>
        <w:rPr>
          <w:rFonts w:ascii="SimSun" w:hAnsi="SimSun" w:eastAsia="SimSun" w:cs="SimSun"/>
          <w:sz w:val="28"/>
          <w:szCs w:val="28"/>
        </w:rPr>
      </w:pPr>
      <w:bookmarkStart w:name="bookmark25" w:id="25"/>
      <w:bookmarkEnd w:id="25"/>
      <w:r>
        <w:rPr>
          <w:rFonts w:ascii="SimSun" w:hAnsi="SimSun" w:eastAsia="SimSun" w:cs="SimSun"/>
          <w:sz w:val="28"/>
          <w:szCs w:val="28"/>
          <w:spacing w:val="-2"/>
        </w:rPr>
        <w:t>时采用理论考试进行评价。</w:t>
      </w:r>
    </w:p>
    <w:p>
      <w:pPr>
        <w:ind w:left="587"/>
        <w:spacing w:before="188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2．考核要点</w:t>
      </w:r>
    </w:p>
    <w:p>
      <w:pPr>
        <w:ind w:right="52"/>
        <w:spacing w:before="183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按照本课程要求的学习目标进行考核，重点考查学生的对生理学</w:t>
      </w:r>
    </w:p>
    <w:p>
      <w:pPr>
        <w:ind w:left="25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基本理论知识的理解、分析和应用能力。</w:t>
      </w:r>
    </w:p>
    <w:p>
      <w:pPr>
        <w:ind w:left="585"/>
        <w:spacing w:before="144" w:line="36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1"/>
        </w:rPr>
        <w:t>过程性考核：</w:t>
      </w:r>
      <w:r>
        <w:rPr>
          <w:rFonts w:ascii="Times New Roman" w:hAnsi="Times New Roman" w:eastAsia="Times New Roman" w:cs="Times New Roman"/>
          <w:sz w:val="28"/>
          <w:szCs w:val="28"/>
          <w:spacing w:val="-2"/>
          <w:position w:val="1"/>
        </w:rPr>
        <w:t>60%</w:t>
      </w:r>
    </w:p>
    <w:p>
      <w:pPr>
        <w:ind w:right="49"/>
        <w:spacing w:before="152" w:line="563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⑴出勤：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17"/>
        </w:rPr>
        <w:t>10%</w:t>
      </w:r>
      <w:r>
        <w:rPr>
          <w:rFonts w:ascii="Times New Roman" w:hAnsi="Times New Roman" w:eastAsia="Times New Roman" w:cs="Times New Roman"/>
          <w:sz w:val="28"/>
          <w:szCs w:val="28"/>
          <w:spacing w:val="-3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，旷课一次扣</w:t>
      </w:r>
      <w:r>
        <w:rPr>
          <w:rFonts w:ascii="SimSun" w:hAnsi="SimSun" w:eastAsia="SimSun" w:cs="SimSun"/>
          <w:sz w:val="28"/>
          <w:szCs w:val="28"/>
          <w:spacing w:val="-67"/>
          <w:position w:val="1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17"/>
        </w:rPr>
        <w:t>2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分，迟到、早退一次扣</w:t>
      </w:r>
      <w:r>
        <w:rPr>
          <w:rFonts w:ascii="SimSun" w:hAnsi="SimSun" w:eastAsia="SimSun" w:cs="SimSun"/>
          <w:sz w:val="28"/>
          <w:szCs w:val="28"/>
          <w:spacing w:val="-40"/>
          <w:position w:val="1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17"/>
        </w:rPr>
        <w:t>1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分，事假</w:t>
      </w:r>
    </w:p>
    <w:p>
      <w:pPr>
        <w:ind w:left="29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一次扣</w:t>
      </w:r>
      <w:r>
        <w:rPr>
          <w:rFonts w:ascii="SimSun" w:hAnsi="SimSun" w:eastAsia="SimSun" w:cs="SimSun"/>
          <w:sz w:val="28"/>
          <w:szCs w:val="28"/>
          <w:spacing w:val="-4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0.5 </w:t>
      </w:r>
      <w:r>
        <w:rPr>
          <w:rFonts w:ascii="SimSun" w:hAnsi="SimSun" w:eastAsia="SimSun" w:cs="SimSun"/>
          <w:sz w:val="28"/>
          <w:szCs w:val="28"/>
          <w:spacing w:val="-2"/>
        </w:rPr>
        <w:t>分，旷课三次取消出勤成绩。</w:t>
      </w:r>
    </w:p>
    <w:p>
      <w:pPr>
        <w:ind w:right="52"/>
        <w:spacing w:before="143" w:line="562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  <w:position w:val="16"/>
        </w:rPr>
        <w:t>⑵提问：</w:t>
      </w:r>
      <w:r>
        <w:rPr>
          <w:rFonts w:ascii="Times New Roman" w:hAnsi="Times New Roman" w:eastAsia="Times New Roman" w:cs="Times New Roman"/>
          <w:sz w:val="28"/>
          <w:szCs w:val="28"/>
          <w:spacing w:val="-3"/>
          <w:position w:val="16"/>
        </w:rPr>
        <w:t>10%</w:t>
      </w:r>
      <w:r>
        <w:rPr>
          <w:rFonts w:ascii="Times New Roman" w:hAnsi="Times New Roman" w:eastAsia="Times New Roman" w:cs="Times New Roman"/>
          <w:sz w:val="28"/>
          <w:szCs w:val="28"/>
          <w:spacing w:val="-41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6"/>
        </w:rPr>
        <w:t>，采取单独提问、小组讨论个别发言的形式，根据</w:t>
      </w:r>
    </w:p>
    <w:p>
      <w:pPr>
        <w:ind w:left="52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回答问题的情况及小组讨论效果给予个人及小组成员成绩。</w:t>
      </w:r>
    </w:p>
    <w:p>
      <w:pPr>
        <w:ind w:right="52"/>
        <w:spacing w:before="145" w:line="562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16"/>
        </w:rPr>
        <w:t>⑶学习态度：</w:t>
      </w:r>
      <w:r>
        <w:rPr>
          <w:rFonts w:ascii="Times New Roman" w:hAnsi="Times New Roman" w:eastAsia="Times New Roman" w:cs="Times New Roman"/>
          <w:sz w:val="28"/>
          <w:szCs w:val="28"/>
          <w:spacing w:val="-2"/>
          <w:position w:val="16"/>
        </w:rPr>
        <w:t>10%</w:t>
      </w:r>
      <w:r>
        <w:rPr>
          <w:rFonts w:ascii="SimSun" w:hAnsi="SimSun" w:eastAsia="SimSun" w:cs="SimSun"/>
          <w:sz w:val="28"/>
          <w:szCs w:val="28"/>
          <w:spacing w:val="-2"/>
          <w:position w:val="16"/>
        </w:rPr>
        <w:t>，课堂听讲状态与实验课操作情况，理论课堂</w:t>
      </w:r>
    </w:p>
    <w:p>
      <w:pPr>
        <w:ind w:left="40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听讲认真、思维活跃、与教师有较好的互动。</w:t>
      </w:r>
    </w:p>
    <w:p>
      <w:pPr>
        <w:ind w:left="40" w:right="47" w:firstLine="543"/>
        <w:spacing w:before="143" w:line="31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⑷作业：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10%</w:t>
      </w:r>
      <w:r>
        <w:rPr>
          <w:rFonts w:ascii="Times New Roman" w:hAnsi="Times New Roman" w:eastAsia="Times New Roman" w:cs="Times New Roman"/>
          <w:sz w:val="28"/>
          <w:szCs w:val="28"/>
          <w:spacing w:val="-3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，实验报告的完成情况。 ⑸平时测试：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20%</w:t>
      </w:r>
      <w:r>
        <w:rPr>
          <w:rFonts w:ascii="SimSun" w:hAnsi="SimSun" w:eastAsia="SimSun" w:cs="SimSun"/>
          <w:sz w:val="28"/>
          <w:szCs w:val="28"/>
          <w:spacing w:val="-6"/>
        </w:rPr>
        <w:t>，课堂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随机的测试。 终结性考核：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40%</w:t>
      </w:r>
    </w:p>
    <w:p>
      <w:pPr>
        <w:ind w:left="587"/>
        <w:spacing w:before="142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期末统一考核，闭卷考试，从题库中抽题。</w:t>
      </w:r>
    </w:p>
    <w:p>
      <w:pPr>
        <w:pStyle w:val="BodyText"/>
        <w:ind w:left="587"/>
        <w:spacing w:before="183" w:line="222" w:lineRule="auto"/>
        <w:outlineLvl w:val="0"/>
        <w:rPr>
          <w:sz w:val="28"/>
          <w:szCs w:val="28"/>
        </w:rPr>
      </w:pPr>
      <w:bookmarkStart w:name="bookmark26" w:id="26"/>
      <w:bookmarkEnd w:id="26"/>
      <w:bookmarkStart w:name="bookmark27" w:id="27"/>
      <w:bookmarkEnd w:id="27"/>
      <w:r>
        <w:rPr>
          <w:sz w:val="28"/>
          <w:szCs w:val="28"/>
          <w:spacing w:val="-2"/>
        </w:rPr>
        <w:t>十三、专业主干课程设置</w:t>
      </w:r>
    </w:p>
    <w:p>
      <w:pPr>
        <w:ind w:left="605"/>
        <w:spacing w:before="185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1.中医学基础</w:t>
      </w:r>
      <w:r>
        <w:rPr>
          <w:rFonts w:ascii="SimSun" w:hAnsi="SimSun" w:eastAsia="SimSun" w:cs="SimSun"/>
          <w:sz w:val="28"/>
          <w:szCs w:val="28"/>
          <w:spacing w:val="19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7"/>
        </w:rPr>
        <w:t>108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学时</w:t>
      </w:r>
    </w:p>
    <w:p>
      <w:pPr>
        <w:ind w:left="27" w:firstLine="583"/>
        <w:spacing w:before="184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中医学基础阐明和研究阴阳五行学说、脏象经络、精、气、神、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血、津液，四诊、辨证以及病因、病机、治则等中医基本知识和基本</w:t>
      </w:r>
    </w:p>
    <w:p>
      <w:pPr>
        <w:ind w:left="26"/>
        <w:spacing w:line="222" w:lineRule="auto"/>
        <w:rPr>
          <w:rFonts w:ascii="SimSun" w:hAnsi="SimSun" w:eastAsia="SimSun" w:cs="SimSun"/>
          <w:sz w:val="28"/>
          <w:szCs w:val="28"/>
        </w:rPr>
      </w:pPr>
      <w:bookmarkStart w:name="bookmark28" w:id="28"/>
      <w:bookmarkEnd w:id="28"/>
      <w:r>
        <w:rPr>
          <w:rFonts w:ascii="SimSun" w:hAnsi="SimSun" w:eastAsia="SimSun" w:cs="SimSun"/>
          <w:sz w:val="28"/>
          <w:szCs w:val="28"/>
          <w:spacing w:val="-4"/>
        </w:rPr>
        <w:t>技能。</w:t>
      </w:r>
    </w:p>
    <w:p>
      <w:pPr>
        <w:ind w:left="587"/>
        <w:spacing w:before="185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2.中药</w:t>
      </w:r>
      <w:r>
        <w:rPr>
          <w:rFonts w:ascii="SimSun" w:hAnsi="SimSun" w:eastAsia="SimSun" w:cs="SimSun"/>
          <w:sz w:val="28"/>
          <w:szCs w:val="28"/>
          <w:spacing w:val="17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7"/>
        </w:rPr>
        <w:t>108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学时</w:t>
      </w:r>
    </w:p>
    <w:p>
      <w:pPr>
        <w:ind w:right="50"/>
        <w:spacing w:before="182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18"/>
        </w:rPr>
        <w:t>中药研究中药四气五味、升降浮沉、归经、毒性、配伍、禁忌等</w:t>
      </w:r>
    </w:p>
    <w:p>
      <w:pPr>
        <w:ind w:left="25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基本理论和</w:t>
      </w:r>
      <w:r>
        <w:rPr>
          <w:rFonts w:ascii="SimSun" w:hAnsi="SimSun" w:eastAsia="SimSun" w:cs="SimSun"/>
          <w:sz w:val="28"/>
          <w:szCs w:val="28"/>
          <w:spacing w:val="-3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139</w:t>
      </w:r>
      <w:r>
        <w:rPr>
          <w:rFonts w:ascii="SimSun" w:hAnsi="SimSun" w:eastAsia="SimSun" w:cs="SimSun"/>
          <w:sz w:val="28"/>
          <w:szCs w:val="28"/>
          <w:spacing w:val="-5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种常用中药的分类、性能、功效、主治、配伍及临床</w:t>
      </w:r>
    </w:p>
    <w:p>
      <w:pPr>
        <w:spacing w:line="220" w:lineRule="auto"/>
        <w:sectPr>
          <w:pgSz w:w="11906" w:h="16839"/>
          <w:pgMar w:top="1431" w:right="1747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25"/>
        <w:spacing w:before="183" w:line="221" w:lineRule="auto"/>
        <w:rPr>
          <w:rFonts w:ascii="SimSun" w:hAnsi="SimSun" w:eastAsia="SimSun" w:cs="SimSun"/>
          <w:sz w:val="28"/>
          <w:szCs w:val="28"/>
        </w:rPr>
      </w:pPr>
      <w:bookmarkStart w:name="bookmark29" w:id="29"/>
      <w:bookmarkEnd w:id="29"/>
      <w:r>
        <w:rPr>
          <w:rFonts w:ascii="SimSun" w:hAnsi="SimSun" w:eastAsia="SimSun" w:cs="SimSun"/>
          <w:sz w:val="28"/>
          <w:szCs w:val="28"/>
          <w:spacing w:val="-3"/>
        </w:rPr>
        <w:t>应用等。</w:t>
      </w:r>
    </w:p>
    <w:p>
      <w:pPr>
        <w:ind w:left="589"/>
        <w:spacing w:before="186" w:line="220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3.方剂学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6"/>
        </w:rPr>
        <w:t>72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学时</w:t>
      </w:r>
    </w:p>
    <w:p>
      <w:pPr>
        <w:ind w:left="25" w:firstLine="560"/>
        <w:spacing w:before="184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方剂学是阐明和研究治法与方剂的理论及临床运用的一门学科，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是中医学各专业必修的基础学科之一，起着沟通基础学科与临床课的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桥梁作用。本课程的主要任务是通过一定数量方剂的讲授，培训学生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掌握方剂的组方原理和配伍规律及分析、运用成方和临证组织新方的</w:t>
      </w:r>
    </w:p>
    <w:p>
      <w:pPr>
        <w:ind w:left="36"/>
        <w:spacing w:before="1" w:line="220" w:lineRule="auto"/>
        <w:rPr>
          <w:rFonts w:ascii="SimSun" w:hAnsi="SimSun" w:eastAsia="SimSun" w:cs="SimSun"/>
          <w:sz w:val="28"/>
          <w:szCs w:val="28"/>
        </w:rPr>
      </w:pPr>
      <w:bookmarkStart w:name="bookmark30" w:id="30"/>
      <w:bookmarkEnd w:id="30"/>
      <w:r>
        <w:rPr>
          <w:rFonts w:ascii="SimSun" w:hAnsi="SimSun" w:eastAsia="SimSun" w:cs="SimSun"/>
          <w:sz w:val="28"/>
          <w:szCs w:val="28"/>
          <w:spacing w:val="-2"/>
        </w:rPr>
        <w:t>能力，为学习中医临床课程奠定良好的基础。</w:t>
      </w:r>
    </w:p>
    <w:p>
      <w:pPr>
        <w:ind w:left="583"/>
        <w:spacing w:before="185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4.中药化学技术</w:t>
      </w:r>
      <w:r>
        <w:rPr>
          <w:rFonts w:ascii="SimSun" w:hAnsi="SimSun" w:eastAsia="SimSun" w:cs="SimSun"/>
          <w:sz w:val="28"/>
          <w:szCs w:val="28"/>
          <w:spacing w:val="2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5"/>
        </w:rPr>
        <w:t>108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学时</w:t>
      </w:r>
    </w:p>
    <w:p>
      <w:pPr>
        <w:ind w:left="23" w:right="30" w:firstLine="586"/>
        <w:spacing w:before="184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5"/>
        </w:rPr>
        <w:t>中药化学技术是一门运用现代科学理论与方法研究中药中化学</w:t>
      </w:r>
      <w:r>
        <w:rPr>
          <w:rFonts w:ascii="SimSun" w:hAnsi="SimSun" w:eastAsia="SimSun" w:cs="SimSun"/>
          <w:sz w:val="28"/>
          <w:szCs w:val="28"/>
          <w:spacing w:val="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成分的一门学科。是中药类专业的一门专业课，也是执业中药师必考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课程之一。本课程研究内容包括各类中药的化学成分（主要是生理活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性成分或药效成分）的结构特点、物理化学性质、提取分离方法以及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主要类型化学成分的结构鉴定等。此外，还涉及到主要类型化学成分</w:t>
      </w:r>
    </w:p>
    <w:p>
      <w:pPr>
        <w:ind w:left="48"/>
        <w:spacing w:before="1" w:line="220" w:lineRule="auto"/>
        <w:rPr>
          <w:rFonts w:ascii="SimSun" w:hAnsi="SimSun" w:eastAsia="SimSun" w:cs="SimSun"/>
          <w:sz w:val="28"/>
          <w:szCs w:val="28"/>
        </w:rPr>
      </w:pPr>
      <w:bookmarkStart w:name="bookmark31" w:id="31"/>
      <w:bookmarkEnd w:id="31"/>
      <w:r>
        <w:rPr>
          <w:rFonts w:ascii="SimSun" w:hAnsi="SimSun" w:eastAsia="SimSun" w:cs="SimSun"/>
          <w:sz w:val="28"/>
          <w:szCs w:val="28"/>
          <w:spacing w:val="-4"/>
        </w:rPr>
        <w:t>的生物合成途径等内容。</w:t>
      </w:r>
    </w:p>
    <w:p>
      <w:pPr>
        <w:ind w:left="589"/>
        <w:spacing w:before="186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5.中药药理与应用  64</w:t>
      </w:r>
      <w:r>
        <w:rPr>
          <w:rFonts w:ascii="SimSun" w:hAnsi="SimSun" w:eastAsia="SimSun" w:cs="SimSun"/>
          <w:sz w:val="28"/>
          <w:szCs w:val="28"/>
          <w:spacing w:val="-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学时</w:t>
      </w:r>
    </w:p>
    <w:p>
      <w:pPr>
        <w:ind w:left="23" w:right="30" w:firstLine="586"/>
        <w:spacing w:before="183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中药药理与应用是中药类专业的一门专业课程。它是以现代科学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的理论和方法阐释传统功效及应用的科学性，并进一步发掘传统中药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作用、用途的科学。是介于传统中药与现代药理学之间的一门交叉学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科、新兴学科。也是中药现代临床应用和新药开发的基础性科学。本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课程的主要任务是阐明传统中药功效应用与现代药理之间的相互关</w:t>
      </w:r>
    </w:p>
    <w:p>
      <w:pPr>
        <w:ind w:left="30"/>
        <w:spacing w:line="220" w:lineRule="auto"/>
        <w:rPr>
          <w:rFonts w:ascii="SimSun" w:hAnsi="SimSun" w:eastAsia="SimSun" w:cs="SimSun"/>
          <w:sz w:val="28"/>
          <w:szCs w:val="28"/>
        </w:rPr>
      </w:pPr>
      <w:bookmarkStart w:name="bookmark32" w:id="32"/>
      <w:bookmarkEnd w:id="32"/>
      <w:r>
        <w:rPr>
          <w:rFonts w:ascii="SimSun" w:hAnsi="SimSun" w:eastAsia="SimSun" w:cs="SimSun"/>
          <w:sz w:val="28"/>
          <w:szCs w:val="28"/>
          <w:spacing w:val="-1"/>
        </w:rPr>
        <w:t>系，并揭示中药新的作用、用途及其机制。</w:t>
      </w:r>
    </w:p>
    <w:p>
      <w:pPr>
        <w:ind w:left="586"/>
        <w:spacing w:before="186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6.药理学</w:t>
      </w:r>
      <w:r>
        <w:rPr>
          <w:rFonts w:ascii="SimSun" w:hAnsi="SimSun" w:eastAsia="SimSun" w:cs="SimSun"/>
          <w:sz w:val="28"/>
          <w:szCs w:val="28"/>
          <w:spacing w:val="16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6"/>
        </w:rPr>
        <w:t>108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学时</w:t>
      </w:r>
    </w:p>
    <w:p>
      <w:pPr>
        <w:ind w:left="70" w:right="30" w:firstLine="517"/>
        <w:spacing w:before="183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药理学研究常用药物的药理作用、作用原理，体内过程及主要不</w:t>
      </w:r>
      <w:r>
        <w:rPr>
          <w:rFonts w:ascii="SimSun" w:hAnsi="SimSun" w:eastAsia="SimSun" w:cs="SimSun"/>
          <w:sz w:val="28"/>
          <w:szCs w:val="28"/>
          <w:spacing w:val="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良反应的基本知识和原理。此外，还涉及药理的一般研究方法、生物</w:t>
      </w:r>
    </w:p>
    <w:p>
      <w:pPr>
        <w:ind w:left="25"/>
        <w:spacing w:line="220" w:lineRule="auto"/>
        <w:rPr>
          <w:rFonts w:ascii="SimSun" w:hAnsi="SimSun" w:eastAsia="SimSun" w:cs="SimSun"/>
          <w:sz w:val="28"/>
          <w:szCs w:val="28"/>
        </w:rPr>
      </w:pPr>
      <w:bookmarkStart w:name="bookmark33" w:id="33"/>
      <w:bookmarkEnd w:id="33"/>
      <w:r>
        <w:rPr>
          <w:rFonts w:ascii="SimSun" w:hAnsi="SimSun" w:eastAsia="SimSun" w:cs="SimSun"/>
          <w:sz w:val="28"/>
          <w:szCs w:val="28"/>
          <w:spacing w:val="-1"/>
        </w:rPr>
        <w:t>检定法及药理的基本实验操作等内容。</w:t>
      </w:r>
    </w:p>
    <w:p>
      <w:pPr>
        <w:ind w:left="590"/>
        <w:spacing w:before="187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7.药用植物学  88</w:t>
      </w:r>
      <w:r>
        <w:rPr>
          <w:rFonts w:ascii="SimSun" w:hAnsi="SimSun" w:eastAsia="SimSun" w:cs="SimSun"/>
          <w:sz w:val="28"/>
          <w:szCs w:val="28"/>
          <w:spacing w:val="-4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学时</w:t>
      </w:r>
    </w:p>
    <w:p>
      <w:pPr>
        <w:spacing w:line="221" w:lineRule="auto"/>
        <w:sectPr>
          <w:pgSz w:w="11906" w:h="16839"/>
          <w:pgMar w:top="1431" w:right="1766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28" w:right="32" w:firstLine="559"/>
        <w:spacing w:before="183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药用植物学是一门实践技能性较强的专业基础课，在中药专业的</w:t>
      </w:r>
      <w:r>
        <w:rPr>
          <w:rFonts w:ascii="SimSun" w:hAnsi="SimSun" w:eastAsia="SimSun" w:cs="SimSun"/>
          <w:sz w:val="28"/>
          <w:szCs w:val="28"/>
          <w:spacing w:val="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知识结构中起着承前启后的重要作用。主要任务是通过药用植物学的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学习，能够运用其基本知识和基本技能阐明药用植物的形态特征、内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部结构和分类特点，培养学生掌握本课程范围内常见药用植物科的识</w:t>
      </w:r>
    </w:p>
    <w:p>
      <w:pPr>
        <w:ind w:left="28"/>
        <w:spacing w:line="221" w:lineRule="auto"/>
        <w:rPr>
          <w:rFonts w:ascii="SimSun" w:hAnsi="SimSun" w:eastAsia="SimSun" w:cs="SimSun"/>
          <w:sz w:val="28"/>
          <w:szCs w:val="28"/>
        </w:rPr>
      </w:pPr>
      <w:bookmarkStart w:name="bookmark34" w:id="34"/>
      <w:bookmarkEnd w:id="34"/>
      <w:r>
        <w:rPr>
          <w:rFonts w:ascii="SimSun" w:hAnsi="SimSun" w:eastAsia="SimSun" w:cs="SimSun"/>
          <w:sz w:val="28"/>
          <w:szCs w:val="28"/>
          <w:spacing w:val="-4"/>
        </w:rPr>
        <w:t>别要点。</w:t>
      </w:r>
    </w:p>
    <w:p>
      <w:pPr>
        <w:ind w:left="585"/>
        <w:spacing w:before="184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8.中药鉴定技术</w:t>
      </w:r>
      <w:r>
        <w:rPr>
          <w:rFonts w:ascii="SimSun" w:hAnsi="SimSun" w:eastAsia="SimSun" w:cs="SimSun"/>
          <w:sz w:val="28"/>
          <w:szCs w:val="28"/>
          <w:spacing w:val="20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5"/>
        </w:rPr>
        <w:t>108</w:t>
      </w:r>
      <w:r>
        <w:rPr>
          <w:rFonts w:ascii="SimSun" w:hAnsi="SimSun" w:eastAsia="SimSun" w:cs="SimSun"/>
          <w:sz w:val="28"/>
          <w:szCs w:val="28"/>
          <w:spacing w:val="-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学时</w:t>
      </w:r>
    </w:p>
    <w:p>
      <w:pPr>
        <w:ind w:left="25" w:right="32" w:firstLine="585"/>
        <w:spacing w:before="184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中药鉴定技术是一门研究和鉴定中药的品种和质量，制定中药质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量标准，开发和扩大新药源的应用学科，是高职高专院校中药专业的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一门重要专业课。它的任务是：使学生掌握从事中药鉴定工作所必备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的基本理论、基本知识和基本技能，为学生进一步学习相关的专业知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识和技能，提高全面素质，增强适应职业岗位和继续学习的能力打下</w:t>
      </w:r>
    </w:p>
    <w:p>
      <w:pPr>
        <w:ind w:left="29"/>
        <w:spacing w:line="221" w:lineRule="auto"/>
        <w:rPr>
          <w:rFonts w:ascii="SimSun" w:hAnsi="SimSun" w:eastAsia="SimSun" w:cs="SimSun"/>
          <w:sz w:val="28"/>
          <w:szCs w:val="28"/>
        </w:rPr>
      </w:pPr>
      <w:bookmarkStart w:name="bookmark35" w:id="35"/>
      <w:bookmarkEnd w:id="35"/>
      <w:r>
        <w:rPr>
          <w:rFonts w:ascii="SimSun" w:hAnsi="SimSun" w:eastAsia="SimSun" w:cs="SimSun"/>
          <w:sz w:val="28"/>
          <w:szCs w:val="28"/>
          <w:spacing w:val="-3"/>
        </w:rPr>
        <w:t>一定的基础。</w:t>
      </w:r>
    </w:p>
    <w:p>
      <w:pPr>
        <w:ind w:left="585"/>
        <w:spacing w:before="182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9.中药炮制技术</w:t>
      </w:r>
      <w:r>
        <w:rPr>
          <w:rFonts w:ascii="SimSun" w:hAnsi="SimSun" w:eastAsia="SimSun" w:cs="SimSun"/>
          <w:sz w:val="28"/>
          <w:szCs w:val="28"/>
          <w:spacing w:val="20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5"/>
        </w:rPr>
        <w:t>108</w:t>
      </w:r>
      <w:r>
        <w:rPr>
          <w:rFonts w:ascii="SimSun" w:hAnsi="SimSun" w:eastAsia="SimSun" w:cs="SimSun"/>
          <w:sz w:val="28"/>
          <w:szCs w:val="28"/>
          <w:spacing w:val="-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学时</w:t>
      </w:r>
    </w:p>
    <w:p>
      <w:pPr>
        <w:ind w:left="56" w:firstLine="553"/>
        <w:spacing w:before="185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中药炮制是根据中医药理论，按照医疗、调剂、制剂不同要求，</w:t>
      </w:r>
      <w:r>
        <w:rPr>
          <w:rFonts w:ascii="SimSun" w:hAnsi="SimSun" w:eastAsia="SimSun" w:cs="SimSun"/>
          <w:sz w:val="28"/>
          <w:szCs w:val="28"/>
          <w:spacing w:val="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以及药材自身性质，所采取的一项制药技术。中药炮制技术是研究中</w:t>
      </w:r>
    </w:p>
    <w:p>
      <w:pPr>
        <w:ind w:left="28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药炮制理论、工艺、炮制品标准、历史沿革及其发展方向的学科。</w:t>
      </w:r>
    </w:p>
    <w:p>
      <w:pPr>
        <w:ind w:left="605"/>
        <w:spacing w:before="187" w:line="220" w:lineRule="auto"/>
        <w:outlineLvl w:val="1"/>
        <w:rPr>
          <w:rFonts w:ascii="SimSun" w:hAnsi="SimSun" w:eastAsia="SimSun" w:cs="SimSun"/>
          <w:sz w:val="28"/>
          <w:szCs w:val="28"/>
        </w:rPr>
      </w:pPr>
      <w:bookmarkStart w:name="bookmark36" w:id="36"/>
      <w:bookmarkEnd w:id="36"/>
      <w:r>
        <w:rPr>
          <w:rFonts w:ascii="SimSun" w:hAnsi="SimSun" w:eastAsia="SimSun" w:cs="SimSun"/>
          <w:sz w:val="28"/>
          <w:szCs w:val="28"/>
          <w:spacing w:val="-6"/>
        </w:rPr>
        <w:t>10.中药药剂学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6"/>
        </w:rPr>
        <w:t>108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学时</w:t>
      </w:r>
    </w:p>
    <w:p>
      <w:pPr>
        <w:ind w:left="23" w:right="32" w:firstLine="586"/>
        <w:spacing w:before="185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中药药剂学是中药类专业的一门主干专业课程，它不仅需要本专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业的各门基础课、专业基础课和其他专业课作为支撑基础，而且与生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产实践和临床用药紧密相联，是衔接中医与中药的纽带。它的任务是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使学生具备高素质劳动者和高等技术应用性专门人才所必需的中药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药剂学基础理论、基本知识和职业技能；为增强学生适应职业岗位的</w:t>
      </w:r>
    </w:p>
    <w:p>
      <w:pPr>
        <w:ind w:left="36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能力、继续学习的能力和对职业变化的应变能力奠定基础。</w:t>
      </w:r>
    </w:p>
    <w:p>
      <w:pPr>
        <w:ind w:left="605"/>
        <w:spacing w:before="187" w:line="220" w:lineRule="auto"/>
        <w:outlineLvl w:val="1"/>
        <w:rPr>
          <w:rFonts w:ascii="SimSun" w:hAnsi="SimSun" w:eastAsia="SimSun" w:cs="SimSun"/>
          <w:sz w:val="28"/>
          <w:szCs w:val="28"/>
        </w:rPr>
      </w:pPr>
      <w:bookmarkStart w:name="bookmark37" w:id="37"/>
      <w:bookmarkEnd w:id="37"/>
      <w:r>
        <w:rPr>
          <w:rFonts w:ascii="SimSun" w:hAnsi="SimSun" w:eastAsia="SimSun" w:cs="SimSun"/>
          <w:sz w:val="28"/>
          <w:szCs w:val="28"/>
          <w:spacing w:val="-3"/>
        </w:rPr>
        <w:t>11.中药制剂分析  72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学时</w:t>
      </w:r>
    </w:p>
    <w:p>
      <w:pPr>
        <w:ind w:right="32"/>
        <w:spacing w:before="184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5"/>
          <w:position w:val="18"/>
        </w:rPr>
        <w:t>中药制剂分析是以中医药理论为指导，应用现代分析理论和方</w:t>
      </w:r>
    </w:p>
    <w:p>
      <w:pPr>
        <w:ind w:left="2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法，研究中药制剂质量的一门应用学科，是中药专业的一门主干专业</w:t>
      </w:r>
    </w:p>
    <w:p>
      <w:pPr>
        <w:spacing w:line="220" w:lineRule="auto"/>
        <w:sectPr>
          <w:pgSz w:w="11906" w:h="16839"/>
          <w:pgMar w:top="1431" w:right="1766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23"/>
        <w:spacing w:before="183" w:line="222" w:lineRule="auto"/>
        <w:rPr>
          <w:rFonts w:ascii="SimSun" w:hAnsi="SimSun" w:eastAsia="SimSun" w:cs="SimSun"/>
          <w:sz w:val="28"/>
          <w:szCs w:val="28"/>
        </w:rPr>
      </w:pPr>
      <w:bookmarkStart w:name="bookmark38" w:id="38"/>
      <w:bookmarkEnd w:id="38"/>
      <w:r>
        <w:rPr>
          <w:rFonts w:ascii="SimSun" w:hAnsi="SimSun" w:eastAsia="SimSun" w:cs="SimSun"/>
          <w:sz w:val="28"/>
          <w:szCs w:val="28"/>
          <w:spacing w:val="-5"/>
        </w:rPr>
        <w:t>课。</w:t>
      </w:r>
    </w:p>
    <w:p>
      <w:pPr>
        <w:ind w:left="605"/>
        <w:spacing w:before="183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12.医药市场营销  72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学时</w:t>
      </w:r>
    </w:p>
    <w:p>
      <w:pPr>
        <w:ind w:left="25" w:right="51" w:firstLine="572"/>
        <w:spacing w:before="184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医药市场营销学是一门建立在经济科学、行为科学</w:t>
      </w:r>
      <w:r>
        <w:rPr>
          <w:rFonts w:ascii="SimSun" w:hAnsi="SimSun" w:eastAsia="SimSun" w:cs="SimSun"/>
          <w:sz w:val="28"/>
          <w:szCs w:val="28"/>
          <w:spacing w:val="-5"/>
        </w:rPr>
        <w:t>、管理科学和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现代科学技术基础之上的应用科学。医药市场营销学的研究对象是以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满足医药消费者需求为中心的企业市场营销活动过程及其规律性，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即，在特定的医药市场营销环境中，企业以市场调研分析为基础，为</w:t>
      </w:r>
      <w:r>
        <w:rPr>
          <w:rFonts w:ascii="SimSun" w:hAnsi="SimSun" w:eastAsia="SimSun" w:cs="SimSun"/>
          <w:sz w:val="28"/>
          <w:szCs w:val="28"/>
          <w:spacing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满足现实和潜在的市场需求，所实施的以产品、定价、分销、促销为</w:t>
      </w:r>
    </w:p>
    <w:p>
      <w:pPr>
        <w:ind w:left="27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主要决策内容的市场营销管理过程及其客观规律性。</w:t>
      </w:r>
    </w:p>
    <w:p>
      <w:pPr>
        <w:pStyle w:val="BodyText"/>
        <w:ind w:left="587"/>
        <w:spacing w:before="185" w:line="223" w:lineRule="auto"/>
        <w:outlineLvl w:val="0"/>
        <w:rPr>
          <w:sz w:val="28"/>
          <w:szCs w:val="28"/>
        </w:rPr>
      </w:pPr>
      <w:bookmarkStart w:name="bookmark39" w:id="39"/>
      <w:bookmarkEnd w:id="39"/>
      <w:bookmarkStart w:name="bookmark40" w:id="40"/>
      <w:bookmarkEnd w:id="40"/>
      <w:r>
        <w:rPr>
          <w:sz w:val="28"/>
          <w:szCs w:val="28"/>
          <w:spacing w:val="-2"/>
        </w:rPr>
        <w:t>十四、成绩考核</w:t>
      </w:r>
    </w:p>
    <w:p>
      <w:pPr>
        <w:ind w:left="592"/>
        <w:spacing w:before="180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（一）课程教学考核</w:t>
      </w:r>
    </w:p>
    <w:p>
      <w:pPr>
        <w:ind w:left="583"/>
        <w:spacing w:before="18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课程分为考试课程和考查课程，具体考核原则一致。</w:t>
      </w:r>
    </w:p>
    <w:p>
      <w:pPr>
        <w:ind w:left="23" w:firstLine="581"/>
        <w:spacing w:before="185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1.考试课程：学习成绩根据学生期末考试</w:t>
      </w:r>
      <w:r>
        <w:rPr>
          <w:rFonts w:ascii="SimSun" w:hAnsi="SimSun" w:eastAsia="SimSun" w:cs="SimSun"/>
          <w:sz w:val="28"/>
          <w:szCs w:val="28"/>
          <w:spacing w:val="-5"/>
        </w:rPr>
        <w:t>成绩和平时成绩（包括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平时技能成绩、平时理论测验、完成作业、课堂讨论等）综合评定。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基本原则：期末考试成绩占</w:t>
      </w:r>
      <w:r>
        <w:rPr>
          <w:rFonts w:ascii="SimSun" w:hAnsi="SimSun" w:eastAsia="SimSun" w:cs="SimSun"/>
          <w:sz w:val="28"/>
          <w:szCs w:val="28"/>
          <w:spacing w:val="-51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80%，平时成绩占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20%。期末考试成绩分 </w:t>
      </w:r>
      <w:r>
        <w:rPr>
          <w:rFonts w:ascii="SimSun" w:hAnsi="SimSun" w:eastAsia="SimSun" w:cs="SimSun"/>
          <w:sz w:val="28"/>
          <w:szCs w:val="28"/>
          <w:spacing w:val="-2"/>
        </w:rPr>
        <w:t>理论成绩和技能成绩两部分，其中理论成绩占</w:t>
      </w:r>
      <w:r>
        <w:rPr>
          <w:rFonts w:ascii="SimSun" w:hAnsi="SimSun" w:eastAsia="SimSun" w:cs="SimSun"/>
          <w:sz w:val="28"/>
          <w:szCs w:val="28"/>
          <w:spacing w:val="-3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50%-70%，技能成绩占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30%-50%。无技能考核的课程，学习成绩根据学生期末考试成绩和平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时成绩（包括平时理论测验、完成作业、课堂讨论等）综合评定</w:t>
      </w:r>
      <w:r>
        <w:rPr>
          <w:rFonts w:ascii="SimSun" w:hAnsi="SimSun" w:eastAsia="SimSun" w:cs="SimSun"/>
          <w:sz w:val="28"/>
          <w:szCs w:val="28"/>
          <w:spacing w:val="-4"/>
        </w:rPr>
        <w:t>。基</w:t>
      </w:r>
    </w:p>
    <w:p>
      <w:pPr>
        <w:ind w:left="2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本原则：期末考试成绩占</w:t>
      </w:r>
      <w:r>
        <w:rPr>
          <w:rFonts w:ascii="SimSun" w:hAnsi="SimSun" w:eastAsia="SimSun" w:cs="SimSun"/>
          <w:sz w:val="28"/>
          <w:szCs w:val="28"/>
          <w:spacing w:val="-5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80%，平时成绩占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20%。</w:t>
      </w:r>
    </w:p>
    <w:p>
      <w:pPr>
        <w:ind w:left="587"/>
        <w:spacing w:before="184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2.考查课程：具体考核原则与考试课程一致。</w:t>
      </w:r>
    </w:p>
    <w:p>
      <w:pPr>
        <w:ind w:left="592"/>
        <w:spacing w:before="186" w:line="221" w:lineRule="auto"/>
        <w:outlineLvl w:val="1"/>
        <w:rPr>
          <w:rFonts w:ascii="SimSun" w:hAnsi="SimSun" w:eastAsia="SimSun" w:cs="SimSun"/>
          <w:sz w:val="28"/>
          <w:szCs w:val="28"/>
        </w:rPr>
      </w:pPr>
      <w:bookmarkStart w:name="bookmark41" w:id="41"/>
      <w:bookmarkEnd w:id="41"/>
      <w:r>
        <w:rPr>
          <w:rFonts w:ascii="SimSun" w:hAnsi="SimSun" w:eastAsia="SimSun" w:cs="SimSun"/>
          <w:sz w:val="28"/>
          <w:szCs w:val="28"/>
          <w:spacing w:val="-2"/>
        </w:rPr>
        <w:t>（二）实践教学环节考核</w:t>
      </w:r>
    </w:p>
    <w:p>
      <w:pPr>
        <w:ind w:left="605"/>
        <w:spacing w:before="187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1.实训（或实验）实习</w:t>
      </w:r>
    </w:p>
    <w:p>
      <w:pPr>
        <w:ind w:left="27" w:right="51" w:firstLine="748"/>
        <w:spacing w:before="184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(1) 课程实训（或实验</w:t>
      </w:r>
      <w:r>
        <w:rPr>
          <w:rFonts w:ascii="SimSun" w:hAnsi="SimSun" w:eastAsia="SimSun" w:cs="SimSun"/>
          <w:sz w:val="28"/>
          <w:szCs w:val="28"/>
          <w:spacing w:val="17"/>
        </w:rPr>
        <w:t>）：</w:t>
      </w:r>
      <w:r>
        <w:rPr>
          <w:rFonts w:ascii="SimSun" w:hAnsi="SimSun" w:eastAsia="SimSun" w:cs="SimSun"/>
          <w:sz w:val="28"/>
          <w:szCs w:val="28"/>
          <w:spacing w:val="-2"/>
        </w:rPr>
        <w:t>学生按照每门课程实训实习大纲要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求完成每项实训实习项目后，撰写实训报告，由任课教师批改后，记</w:t>
      </w:r>
    </w:p>
    <w:p>
      <w:pPr>
        <w:ind w:left="23"/>
        <w:spacing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入平时技能成绩。</w:t>
      </w:r>
    </w:p>
    <w:p>
      <w:pPr>
        <w:ind w:right="51"/>
        <w:spacing w:before="183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17"/>
        </w:rPr>
        <w:t>(2) 顶岗实习：学生在中药厂或中药销售企业或中医医院</w:t>
      </w:r>
      <w:r>
        <w:rPr>
          <w:rFonts w:ascii="SimSun" w:hAnsi="SimSun" w:eastAsia="SimSun" w:cs="SimSun"/>
          <w:sz w:val="28"/>
          <w:szCs w:val="28"/>
          <w:spacing w:val="-6"/>
          <w:position w:val="17"/>
        </w:rPr>
        <w:t>等经过</w:t>
      </w:r>
    </w:p>
    <w:p>
      <w:pPr>
        <w:ind w:left="45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16</w:t>
      </w:r>
      <w:r>
        <w:rPr>
          <w:rFonts w:ascii="SimSun" w:hAnsi="SimSun" w:eastAsia="SimSun" w:cs="SimSun"/>
          <w:sz w:val="28"/>
          <w:szCs w:val="28"/>
          <w:spacing w:val="-5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周的顶岗实习，经所在实习点考核合格并由实习单位最后填写《实</w:t>
      </w:r>
    </w:p>
    <w:p>
      <w:pPr>
        <w:spacing w:line="220" w:lineRule="auto"/>
        <w:sectPr>
          <w:pgSz w:w="11906" w:h="16839"/>
          <w:pgMar w:top="1431" w:right="1745" w:bottom="0" w:left="178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49"/>
        <w:spacing w:before="183" w:line="221" w:lineRule="auto"/>
        <w:rPr>
          <w:rFonts w:ascii="SimSun" w:hAnsi="SimSun" w:eastAsia="SimSun" w:cs="SimSun"/>
          <w:sz w:val="28"/>
          <w:szCs w:val="28"/>
        </w:rPr>
      </w:pPr>
      <w:bookmarkStart w:name="bookmark43" w:id="42"/>
      <w:bookmarkEnd w:id="42"/>
      <w:r>
        <w:rPr>
          <w:rFonts w:ascii="SimSun" w:hAnsi="SimSun" w:eastAsia="SimSun" w:cs="SimSun"/>
          <w:sz w:val="28"/>
          <w:szCs w:val="28"/>
          <w:spacing w:val="-2"/>
        </w:rPr>
        <w:t>习鉴定表》认定实习合格者，方允许毕业。</w:t>
      </w:r>
    </w:p>
    <w:p>
      <w:pPr>
        <w:ind w:left="593"/>
        <w:spacing w:before="186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2.多证（职业资格、计算机、外语）项目</w:t>
      </w:r>
    </w:p>
    <w:p>
      <w:pPr>
        <w:ind w:left="31" w:right="16" w:firstLine="564"/>
        <w:spacing w:before="184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</w:rPr>
        <w:t>实行多证书制度是高等职业教育自身的特性和实现培养目标的 </w:t>
      </w:r>
      <w:r>
        <w:rPr>
          <w:rFonts w:ascii="SimSun" w:hAnsi="SimSun" w:eastAsia="SimSun" w:cs="SimSun"/>
          <w:sz w:val="28"/>
          <w:szCs w:val="28"/>
          <w:spacing w:val="-4"/>
        </w:rPr>
        <w:t>要求。高等职业教育是培养面向基层生产、服务和管理第一线的高级</w:t>
      </w:r>
      <w:r>
        <w:rPr>
          <w:rFonts w:ascii="SimSun" w:hAnsi="SimSun" w:eastAsia="SimSun" w:cs="SimSun"/>
          <w:sz w:val="28"/>
          <w:szCs w:val="28"/>
          <w:spacing w:val="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实用型人才。多证书是实用型人才知识、技能、能力和素质水平的体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现和证明，特别是职业资格证书或技术等级证书是高等职业院校毕业</w:t>
      </w:r>
    </w:p>
    <w:p>
      <w:pPr>
        <w:ind w:left="33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生能够直接从事某种职业岗位的凭证。因此应实施多证制。</w:t>
      </w:r>
    </w:p>
    <w:p>
      <w:pPr>
        <w:ind w:right="19"/>
        <w:spacing w:before="186" w:line="520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8"/>
        </w:rPr>
        <w:t>(1)外语等级证书：要求本专业学生毕业前应获得河南省高校英</w:t>
      </w:r>
    </w:p>
    <w:p>
      <w:pPr>
        <w:ind w:left="30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语应用能力</w:t>
      </w:r>
      <w:r>
        <w:rPr>
          <w:rFonts w:ascii="SimSun" w:hAnsi="SimSun" w:eastAsia="SimSun" w:cs="SimSun"/>
          <w:sz w:val="28"/>
          <w:szCs w:val="28"/>
          <w:spacing w:val="-7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A</w:t>
      </w:r>
      <w:r>
        <w:rPr>
          <w:rFonts w:ascii="SimSun" w:hAnsi="SimSun" w:eastAsia="SimSun" w:cs="SimSun"/>
          <w:sz w:val="28"/>
          <w:szCs w:val="28"/>
          <w:spacing w:val="-5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级考试合格证书。</w:t>
      </w:r>
    </w:p>
    <w:p>
      <w:pPr>
        <w:ind w:left="31" w:right="19" w:firstLine="607"/>
        <w:spacing w:before="185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(2)计算机等级证书：要求本专业学生毕业前必须获得河南省高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校非计算机专业学生计算机基础知识和应用能力</w:t>
      </w:r>
      <w:r>
        <w:rPr>
          <w:rFonts w:ascii="SimSun" w:hAnsi="SimSun" w:eastAsia="SimSun" w:cs="SimSun"/>
          <w:sz w:val="28"/>
          <w:szCs w:val="28"/>
          <w:spacing w:val="-3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1</w:t>
      </w:r>
      <w:r>
        <w:rPr>
          <w:rFonts w:ascii="SimSun" w:hAnsi="SimSun" w:eastAsia="SimSun" w:cs="SimSun"/>
          <w:sz w:val="28"/>
          <w:szCs w:val="28"/>
          <w:spacing w:val="-4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级</w:t>
      </w:r>
      <w:r>
        <w:rPr>
          <w:rFonts w:ascii="SimSun" w:hAnsi="SimSun" w:eastAsia="SimSun" w:cs="SimSun"/>
          <w:sz w:val="28"/>
          <w:szCs w:val="28"/>
          <w:spacing w:val="-5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B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考试合格证</w:t>
      </w:r>
    </w:p>
    <w:p>
      <w:pPr>
        <w:ind w:left="3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书。</w:t>
      </w:r>
    </w:p>
    <w:p>
      <w:pPr>
        <w:ind w:left="31" w:right="19" w:firstLine="607"/>
        <w:spacing w:before="186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(3)职业（从业技术等级）资格证书：要求本专业学生毕业前获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得国家劳动和社会保障部颁发的保健按摩师资格证、药品营销员资格</w:t>
      </w:r>
    </w:p>
    <w:p>
      <w:pPr>
        <w:ind w:left="30"/>
        <w:spacing w:before="1" w:line="23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证。</w:t>
      </w:r>
    </w:p>
    <w:p>
      <w:pPr>
        <w:ind w:left="595"/>
        <w:spacing w:before="167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3.学生军训实践</w:t>
      </w:r>
    </w:p>
    <w:p>
      <w:pPr>
        <w:ind w:left="594"/>
        <w:spacing w:before="187" w:line="220" w:lineRule="auto"/>
        <w:rPr>
          <w:rFonts w:ascii="SimSun" w:hAnsi="SimSun" w:eastAsia="SimSun" w:cs="SimSun"/>
          <w:sz w:val="28"/>
          <w:szCs w:val="28"/>
        </w:rPr>
      </w:pPr>
      <w:bookmarkStart w:name="bookmark42" w:id="43"/>
      <w:bookmarkEnd w:id="43"/>
      <w:r>
        <w:rPr>
          <w:rFonts w:ascii="SimSun" w:hAnsi="SimSun" w:eastAsia="SimSun" w:cs="SimSun"/>
          <w:sz w:val="28"/>
          <w:szCs w:val="28"/>
          <w:spacing w:val="-1"/>
        </w:rPr>
        <w:t>必须参加军训并完成规定的训练科目方能毕业。</w:t>
      </w:r>
    </w:p>
    <w:p>
      <w:pPr>
        <w:ind w:right="16"/>
        <w:spacing w:before="187" w:line="220" w:lineRule="auto"/>
        <w:outlineLvl w:val="1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（三）毕业综合考试：中药鉴定技术、中药药剂学、中药化学技</w:t>
      </w:r>
    </w:p>
    <w:p>
      <w:pPr>
        <w:ind w:left="33"/>
        <w:spacing w:before="185" w:line="221" w:lineRule="auto"/>
        <w:rPr>
          <w:rFonts w:ascii="SimSun" w:hAnsi="SimSun" w:eastAsia="SimSun" w:cs="SimSun"/>
          <w:sz w:val="28"/>
          <w:szCs w:val="28"/>
        </w:rPr>
      </w:pPr>
      <w:bookmarkStart w:name="bookmark44" w:id="44"/>
      <w:bookmarkEnd w:id="44"/>
      <w:r>
        <w:rPr>
          <w:rFonts w:ascii="SimSun" w:hAnsi="SimSun" w:eastAsia="SimSun" w:cs="SimSun"/>
          <w:sz w:val="28"/>
          <w:szCs w:val="28"/>
          <w:spacing w:val="-7"/>
        </w:rPr>
        <w:t>术。</w:t>
      </w:r>
    </w:p>
    <w:p>
      <w:pPr>
        <w:pStyle w:val="BodyText"/>
        <w:ind w:left="593"/>
        <w:spacing w:before="185" w:line="224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2"/>
        </w:rPr>
        <w:t>十五、毕业条件</w:t>
      </w:r>
    </w:p>
    <w:p>
      <w:pPr>
        <w:ind w:left="36" w:right="16" w:firstLine="554"/>
        <w:spacing w:before="181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</w:rPr>
        <w:t>本专业的学生在全学程修完教学计划规定的内容（包括理论教</w:t>
      </w:r>
      <w:r>
        <w:rPr>
          <w:rFonts w:ascii="SimSun" w:hAnsi="SimSun" w:eastAsia="SimSun" w:cs="SimSun"/>
          <w:sz w:val="28"/>
          <w:szCs w:val="28"/>
          <w:spacing w:val="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学、实践教学等）考试合格，完成顶岗实习所规定的实习任务，实习</w:t>
      </w:r>
    </w:p>
    <w:p>
      <w:pPr>
        <w:ind w:left="33"/>
        <w:spacing w:before="1" w:line="220" w:lineRule="auto"/>
        <w:rPr>
          <w:rFonts w:ascii="SimSun" w:hAnsi="SimSun" w:eastAsia="SimSun" w:cs="SimSun"/>
          <w:sz w:val="28"/>
          <w:szCs w:val="28"/>
        </w:rPr>
      </w:pPr>
      <w:bookmarkStart w:name="bookmark45" w:id="45"/>
      <w:bookmarkEnd w:id="45"/>
      <w:r>
        <w:rPr>
          <w:rFonts w:ascii="SimSun" w:hAnsi="SimSun" w:eastAsia="SimSun" w:cs="SimSun"/>
          <w:sz w:val="28"/>
          <w:szCs w:val="28"/>
          <w:spacing w:val="-1"/>
        </w:rPr>
        <w:t>成绩合格，毕业综合考试合格，方准予毕业。</w:t>
      </w:r>
    </w:p>
    <w:p>
      <w:pPr>
        <w:pStyle w:val="BodyText"/>
        <w:ind w:left="593"/>
        <w:spacing w:before="186" w:line="222" w:lineRule="auto"/>
        <w:outlineLvl w:val="0"/>
        <w:rPr>
          <w:sz w:val="28"/>
          <w:szCs w:val="28"/>
        </w:rPr>
      </w:pPr>
      <w:bookmarkStart w:name="bookmark46" w:id="46"/>
      <w:bookmarkEnd w:id="46"/>
      <w:r>
        <w:rPr>
          <w:sz w:val="28"/>
          <w:szCs w:val="28"/>
          <w:spacing w:val="-2"/>
        </w:rPr>
        <w:t>十六、实训实习环境</w:t>
      </w:r>
    </w:p>
    <w:p>
      <w:pPr>
        <w:pStyle w:val="BodyText"/>
        <w:ind w:left="2781"/>
        <w:spacing w:before="179" w:line="222" w:lineRule="auto"/>
        <w:outlineLvl w:val="1"/>
        <w:rPr>
          <w:sz w:val="28"/>
          <w:szCs w:val="28"/>
        </w:rPr>
      </w:pPr>
      <w:r>
        <w:rPr>
          <w:sz w:val="28"/>
          <w:szCs w:val="28"/>
          <w:spacing w:val="-1"/>
        </w:rPr>
        <w:t>校内实训实习室主要设备表</w:t>
      </w:r>
    </w:p>
    <w:p>
      <w:pPr>
        <w:spacing w:line="115" w:lineRule="exact"/>
        <w:rPr/>
      </w:pPr>
      <w:r/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6"/>
        <w:gridCol w:w="992"/>
        <w:gridCol w:w="2000"/>
        <w:gridCol w:w="1263"/>
        <w:gridCol w:w="797"/>
        <w:gridCol w:w="692"/>
        <w:gridCol w:w="842"/>
        <w:gridCol w:w="1148"/>
      </w:tblGrid>
      <w:tr>
        <w:trPr>
          <w:trHeight w:val="607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69"/>
              <w:spacing w:before="19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类别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146"/>
              <w:spacing w:before="19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实训室</w:t>
            </w:r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9"/>
              <w:spacing w:before="193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名称</w:t>
            </w:r>
          </w:p>
        </w:tc>
        <w:tc>
          <w:tcPr>
            <w:tcW w:w="1263" w:type="dxa"/>
            <w:vAlign w:val="top"/>
          </w:tcPr>
          <w:p>
            <w:pPr>
              <w:pStyle w:val="TableText"/>
              <w:ind w:left="159"/>
              <w:spacing w:before="19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规格型号</w:t>
            </w:r>
          </w:p>
        </w:tc>
        <w:tc>
          <w:tcPr>
            <w:tcW w:w="797" w:type="dxa"/>
            <w:vAlign w:val="top"/>
          </w:tcPr>
          <w:p>
            <w:pPr>
              <w:pStyle w:val="TableText"/>
              <w:ind w:left="169"/>
              <w:spacing w:before="19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单位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116"/>
              <w:spacing w:before="19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数量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2"/>
              <w:spacing w:before="192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单价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金额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0" w:bottom="0" w:left="178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6"/>
        <w:gridCol w:w="992"/>
        <w:gridCol w:w="2000"/>
        <w:gridCol w:w="1263"/>
        <w:gridCol w:w="797"/>
        <w:gridCol w:w="692"/>
        <w:gridCol w:w="842"/>
        <w:gridCol w:w="1148"/>
      </w:tblGrid>
      <w:tr>
        <w:trPr>
          <w:trHeight w:val="609" w:hRule="atLeast"/>
        </w:trPr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2" w:type="dxa"/>
            <w:vAlign w:val="top"/>
          </w:tcPr>
          <w:p>
            <w:pPr>
              <w:pStyle w:val="TableText"/>
              <w:ind w:left="81"/>
              <w:spacing w:before="16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（元）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33"/>
              <w:spacing w:before="16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（元）</w:t>
            </w:r>
          </w:p>
        </w:tc>
      </w:tr>
      <w:tr>
        <w:trPr>
          <w:trHeight w:val="1059" w:hRule="atLeast"/>
        </w:trPr>
        <w:tc>
          <w:tcPr>
            <w:tcW w:w="606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restart"/>
            <w:tcBorders>
              <w:bottom w:val="nil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1"/>
              </w:rPr>
              <w:t>中药饮</w:t>
            </w:r>
          </w:p>
          <w:p>
            <w:pPr>
              <w:pStyle w:val="TableText"/>
              <w:ind w:left="26"/>
              <w:spacing w:before="23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片、腊叶</w:t>
            </w:r>
          </w:p>
          <w:p>
            <w:pPr>
              <w:pStyle w:val="TableText"/>
              <w:ind w:left="384"/>
              <w:spacing w:before="232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室</w:t>
            </w:r>
          </w:p>
        </w:tc>
        <w:tc>
          <w:tcPr>
            <w:tcW w:w="2000" w:type="dxa"/>
            <w:vAlign w:val="top"/>
          </w:tcPr>
          <w:p>
            <w:pPr>
              <w:pStyle w:val="TableText"/>
              <w:ind w:left="68"/>
              <w:spacing w:before="157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中药饮片、腊叶标</w:t>
            </w:r>
          </w:p>
          <w:p>
            <w:pPr>
              <w:pStyle w:val="TableText"/>
              <w:ind w:left="887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600</w:t>
            </w:r>
          </w:p>
        </w:tc>
        <w:tc>
          <w:tcPr>
            <w:tcW w:w="84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262</w:t>
            </w:r>
          </w:p>
        </w:tc>
        <w:tc>
          <w:tcPr>
            <w:tcW w:w="1148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157200</w:t>
            </w:r>
          </w:p>
        </w:tc>
      </w:tr>
      <w:tr>
        <w:trPr>
          <w:trHeight w:val="1059" w:hRule="atLeast"/>
        </w:trPr>
        <w:tc>
          <w:tcPr>
            <w:tcW w:w="606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7"/>
              <w:spacing w:before="156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开放式中药查询系</w:t>
            </w:r>
          </w:p>
          <w:p>
            <w:pPr>
              <w:pStyle w:val="TableText"/>
              <w:ind w:left="891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统</w:t>
            </w:r>
          </w:p>
        </w:tc>
        <w:tc>
          <w:tcPr>
            <w:tcW w:w="126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4"/>
              <w:spacing w:before="78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YR－ZYX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15000</w:t>
            </w:r>
          </w:p>
        </w:tc>
        <w:tc>
          <w:tcPr>
            <w:tcW w:w="114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30000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3"/>
              <w:spacing w:before="170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  <w:position w:val="21"/>
              </w:rPr>
              <w:t>中药浸制</w:t>
            </w:r>
          </w:p>
          <w:p>
            <w:pPr>
              <w:pStyle w:val="TableText"/>
              <w:ind w:left="141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标本室</w:t>
            </w:r>
          </w:p>
        </w:tc>
        <w:tc>
          <w:tcPr>
            <w:tcW w:w="2000" w:type="dxa"/>
            <w:vAlign w:val="top"/>
          </w:tcPr>
          <w:p>
            <w:pPr>
              <w:pStyle w:val="TableText"/>
              <w:ind w:left="526"/>
              <w:spacing w:before="15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浸制标本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177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200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53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262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6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52400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8"/>
              <w:spacing w:before="15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珍贵中药浸制标本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pStyle w:val="TableText"/>
              <w:ind w:left="287"/>
              <w:spacing w:before="157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种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191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100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54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500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6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50000</w:t>
            </w:r>
          </w:p>
        </w:tc>
      </w:tr>
      <w:tr>
        <w:trPr>
          <w:trHeight w:val="1059" w:hRule="atLeast"/>
        </w:trPr>
        <w:tc>
          <w:tcPr>
            <w:tcW w:w="606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restart"/>
            <w:tcBorders>
              <w:bottom w:val="nil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"/>
              <w:spacing w:before="7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针炙示教</w:t>
            </w:r>
          </w:p>
          <w:p>
            <w:pPr>
              <w:pStyle w:val="TableText"/>
              <w:ind w:left="384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室</w:t>
            </w:r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7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十四经穴电动针炙</w:t>
            </w:r>
          </w:p>
          <w:p>
            <w:pPr>
              <w:pStyle w:val="TableText"/>
              <w:ind w:left="765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模型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3000</w:t>
            </w:r>
          </w:p>
        </w:tc>
        <w:tc>
          <w:tcPr>
            <w:tcW w:w="114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15000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646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针炙床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pStyle w:val="TableText"/>
              <w:ind w:left="292"/>
              <w:spacing w:before="159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51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900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6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5400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90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头部针炙模型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pStyle w:val="TableText"/>
              <w:ind w:left="288"/>
              <w:spacing w:before="15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51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55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750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7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7500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90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足部针炙模型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pStyle w:val="TableText"/>
              <w:ind w:left="288"/>
              <w:spacing w:before="15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51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55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720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7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7200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86"/>
              <w:spacing w:before="15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手部针炙模型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pStyle w:val="TableText"/>
              <w:ind w:left="288"/>
              <w:spacing w:before="15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51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55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780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7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7800</w:t>
            </w:r>
          </w:p>
        </w:tc>
      </w:tr>
      <w:tr>
        <w:trPr>
          <w:trHeight w:val="1060" w:hRule="atLeast"/>
        </w:trPr>
        <w:tc>
          <w:tcPr>
            <w:tcW w:w="606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20"/>
              <w:spacing w:before="15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推拿按摩</w:t>
            </w:r>
          </w:p>
          <w:p>
            <w:pPr>
              <w:pStyle w:val="TableText"/>
              <w:ind w:left="384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室</w:t>
            </w:r>
          </w:p>
        </w:tc>
        <w:tc>
          <w:tcPr>
            <w:tcW w:w="2000" w:type="dxa"/>
            <w:vAlign w:val="top"/>
          </w:tcPr>
          <w:p>
            <w:pPr>
              <w:pStyle w:val="TableText"/>
              <w:ind w:left="57"/>
              <w:spacing w:before="15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多媒体按摩点穴电</w:t>
            </w:r>
          </w:p>
          <w:p>
            <w:pPr>
              <w:pStyle w:val="TableText"/>
              <w:ind w:left="407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子人体模型</w:t>
            </w:r>
          </w:p>
        </w:tc>
        <w:tc>
          <w:tcPr>
            <w:tcW w:w="1263" w:type="dxa"/>
            <w:vAlign w:val="top"/>
          </w:tcPr>
          <w:p>
            <w:pPr>
              <w:pStyle w:val="TableText"/>
              <w:ind w:left="35"/>
              <w:spacing w:before="158" w:line="5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  <w:position w:val="24"/>
              </w:rPr>
              <w:t>GD/MAW-170</w:t>
            </w:r>
          </w:p>
          <w:p>
            <w:pPr>
              <w:pStyle w:val="TableText"/>
              <w:ind w:left="570"/>
              <w:spacing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37000</w:t>
            </w:r>
          </w:p>
        </w:tc>
        <w:tc>
          <w:tcPr>
            <w:tcW w:w="1148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111000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restart"/>
            <w:tcBorders>
              <w:bottom w:val="nil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舌诊室</w:t>
            </w:r>
          </w:p>
        </w:tc>
        <w:tc>
          <w:tcPr>
            <w:tcW w:w="2000" w:type="dxa"/>
            <w:vAlign w:val="top"/>
          </w:tcPr>
          <w:p>
            <w:pPr>
              <w:pStyle w:val="TableText"/>
              <w:ind w:left="167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舌诊仪（台式）</w:t>
            </w:r>
          </w:p>
        </w:tc>
        <w:tc>
          <w:tcPr>
            <w:tcW w:w="1263" w:type="dxa"/>
            <w:vAlign w:val="top"/>
          </w:tcPr>
          <w:p>
            <w:pPr>
              <w:pStyle w:val="TableText"/>
              <w:ind w:left="217"/>
              <w:spacing w:before="158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ZMT－1A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51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3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50000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26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500000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527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舌苔模型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pStyle w:val="TableText"/>
              <w:ind w:left="288"/>
              <w:spacing w:before="15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3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14700</w:t>
            </w:r>
          </w:p>
        </w:tc>
      </w:tr>
      <w:tr>
        <w:trPr>
          <w:trHeight w:val="1060" w:hRule="atLeast"/>
        </w:trPr>
        <w:tc>
          <w:tcPr>
            <w:tcW w:w="60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restart"/>
            <w:tcBorders>
              <w:bottom w:val="nil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2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脉诊室</w:t>
            </w:r>
          </w:p>
        </w:tc>
        <w:tc>
          <w:tcPr>
            <w:tcW w:w="2000" w:type="dxa"/>
            <w:vAlign w:val="top"/>
          </w:tcPr>
          <w:p>
            <w:pPr>
              <w:pStyle w:val="TableText"/>
              <w:ind w:left="51"/>
              <w:spacing w:before="15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智能中医脉象采集</w:t>
            </w:r>
          </w:p>
          <w:p>
            <w:pPr>
              <w:pStyle w:val="TableText"/>
              <w:ind w:left="887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仪</w:t>
            </w:r>
          </w:p>
        </w:tc>
        <w:tc>
          <w:tcPr>
            <w:tcW w:w="1263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7"/>
              <w:spacing w:before="78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ZM－IIIC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40000</w:t>
            </w:r>
          </w:p>
        </w:tc>
        <w:tc>
          <w:tcPr>
            <w:tcW w:w="1148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80000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08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脉象诊断仪</w:t>
            </w:r>
          </w:p>
        </w:tc>
        <w:tc>
          <w:tcPr>
            <w:tcW w:w="1263" w:type="dxa"/>
            <w:vAlign w:val="top"/>
          </w:tcPr>
          <w:p>
            <w:pPr>
              <w:pStyle w:val="TableText"/>
              <w:ind w:left="344"/>
              <w:spacing w:before="159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zmiic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51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5500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6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55000</w:t>
            </w:r>
          </w:p>
        </w:tc>
      </w:tr>
      <w:tr>
        <w:trPr>
          <w:trHeight w:val="1060" w:hRule="atLeast"/>
        </w:trPr>
        <w:tc>
          <w:tcPr>
            <w:tcW w:w="60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3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  <w:position w:val="21"/>
              </w:rPr>
              <w:t>中医文化</w:t>
            </w:r>
          </w:p>
          <w:p>
            <w:pPr>
              <w:pStyle w:val="TableText"/>
              <w:ind w:left="262"/>
              <w:spacing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展厅</w:t>
            </w:r>
          </w:p>
        </w:tc>
        <w:tc>
          <w:tcPr>
            <w:tcW w:w="2000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8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中医药文化展厅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120000</w:t>
            </w:r>
          </w:p>
        </w:tc>
        <w:tc>
          <w:tcPr>
            <w:tcW w:w="1148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120000</w:t>
            </w:r>
          </w:p>
        </w:tc>
      </w:tr>
      <w:tr>
        <w:trPr>
          <w:trHeight w:val="1059" w:hRule="atLeast"/>
        </w:trPr>
        <w:tc>
          <w:tcPr>
            <w:tcW w:w="606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3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  <w:position w:val="21"/>
              </w:rPr>
              <w:t>中医诊断</w:t>
            </w:r>
          </w:p>
          <w:p>
            <w:pPr>
              <w:pStyle w:val="TableText"/>
              <w:ind w:left="384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室</w:t>
            </w:r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8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仿真中医诊断室、</w:t>
            </w:r>
          </w:p>
          <w:p>
            <w:pPr>
              <w:pStyle w:val="TableText"/>
              <w:ind w:left="668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1"/>
              </w:rPr>
              <w:t>中药房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51000</w:t>
            </w:r>
          </w:p>
        </w:tc>
        <w:tc>
          <w:tcPr>
            <w:tcW w:w="114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51000</w:t>
            </w:r>
          </w:p>
        </w:tc>
      </w:tr>
      <w:tr>
        <w:trPr>
          <w:trHeight w:val="847" w:hRule="atLeast"/>
        </w:trPr>
        <w:tc>
          <w:tcPr>
            <w:tcW w:w="60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3"/>
              <w:spacing w:before="31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中药种植</w:t>
            </w:r>
          </w:p>
        </w:tc>
        <w:tc>
          <w:tcPr>
            <w:tcW w:w="2000" w:type="dxa"/>
            <w:vAlign w:val="top"/>
          </w:tcPr>
          <w:p>
            <w:pPr>
              <w:pStyle w:val="TableText"/>
              <w:ind w:left="308"/>
              <w:spacing w:before="313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中药种植标本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pStyle w:val="TableText"/>
              <w:ind w:left="287"/>
              <w:spacing w:before="31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种</w:t>
            </w:r>
          </w:p>
        </w:tc>
        <w:tc>
          <w:tcPr>
            <w:tcW w:w="69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223</w:t>
            </w:r>
          </w:p>
        </w:tc>
        <w:tc>
          <w:tcPr>
            <w:tcW w:w="84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2168</w:t>
            </w:r>
          </w:p>
        </w:tc>
        <w:tc>
          <w:tcPr>
            <w:tcW w:w="114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483464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0" w:bottom="0" w:left="178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6"/>
        <w:gridCol w:w="992"/>
        <w:gridCol w:w="2000"/>
        <w:gridCol w:w="1263"/>
        <w:gridCol w:w="797"/>
        <w:gridCol w:w="692"/>
        <w:gridCol w:w="842"/>
        <w:gridCol w:w="1148"/>
      </w:tblGrid>
      <w:tr>
        <w:trPr>
          <w:trHeight w:val="849" w:hRule="atLeast"/>
        </w:trPr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pStyle w:val="TableText"/>
              <w:ind w:left="141"/>
              <w:spacing w:before="162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标本园</w:t>
            </w:r>
          </w:p>
        </w:tc>
        <w:tc>
          <w:tcPr>
            <w:tcW w:w="20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"/>
              <w:spacing w:before="7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解剖标本</w:t>
            </w:r>
          </w:p>
          <w:p>
            <w:pPr>
              <w:pStyle w:val="TableText"/>
              <w:ind w:left="384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室</w:t>
            </w:r>
          </w:p>
        </w:tc>
        <w:tc>
          <w:tcPr>
            <w:tcW w:w="2000" w:type="dxa"/>
            <w:vAlign w:val="top"/>
          </w:tcPr>
          <w:p>
            <w:pPr>
              <w:pStyle w:val="TableText"/>
              <w:ind w:left="165"/>
              <w:spacing w:before="15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骨架特级（男）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311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34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35475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6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35475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5"/>
              <w:spacing w:before="15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骨架（</w:t>
            </w:r>
            <w:r>
              <w:rPr>
                <w:sz w:val="24"/>
                <w:szCs w:val="24"/>
                <w:spacing w:val="-66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一级、男）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311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33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29670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4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29670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5"/>
              <w:spacing w:before="15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骨架（特级、女）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311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34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37088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166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37087.5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5"/>
              <w:spacing w:before="15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骨架（</w:t>
            </w:r>
            <w:r>
              <w:rPr>
                <w:sz w:val="24"/>
                <w:szCs w:val="24"/>
                <w:spacing w:val="-66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一级、女）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311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33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29670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4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29670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85"/>
              <w:spacing w:before="15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散骨（特级）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33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25990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7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77970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85"/>
              <w:spacing w:before="15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散骨（</w:t>
            </w:r>
            <w:r>
              <w:rPr>
                <w:sz w:val="24"/>
                <w:szCs w:val="24"/>
                <w:spacing w:val="-70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一级）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33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24840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0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49680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85"/>
              <w:spacing w:before="15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散骨（二级）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3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33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22770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2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91080</w:t>
            </w:r>
          </w:p>
        </w:tc>
      </w:tr>
      <w:tr>
        <w:trPr>
          <w:trHeight w:val="1059" w:hRule="atLeast"/>
        </w:trPr>
        <w:tc>
          <w:tcPr>
            <w:tcW w:w="606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5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骨架（肌肉附着点</w:t>
            </w:r>
          </w:p>
          <w:p>
            <w:pPr>
              <w:pStyle w:val="TableText"/>
              <w:ind w:left="647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标示）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23667</w:t>
            </w:r>
          </w:p>
        </w:tc>
        <w:tc>
          <w:tcPr>
            <w:tcW w:w="114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47334</w:t>
            </w:r>
          </w:p>
        </w:tc>
      </w:tr>
      <w:tr>
        <w:trPr>
          <w:trHeight w:val="1059" w:hRule="atLeast"/>
        </w:trPr>
        <w:tc>
          <w:tcPr>
            <w:tcW w:w="606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10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骨的内部构造（3</w:t>
            </w:r>
          </w:p>
          <w:p>
            <w:pPr>
              <w:pStyle w:val="TableText"/>
              <w:ind w:left="765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件）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2001</w:t>
            </w:r>
          </w:p>
        </w:tc>
        <w:tc>
          <w:tcPr>
            <w:tcW w:w="114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6003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646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颅盖骨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51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11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2208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24288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647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脱钙骨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1955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2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9775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646"/>
              <w:spacing w:before="15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肩胛骨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1265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6325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6"/>
              <w:spacing w:before="15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锁骨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7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1265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6325</w:t>
            </w:r>
          </w:p>
        </w:tc>
      </w:tr>
      <w:tr>
        <w:trPr>
          <w:trHeight w:val="539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5"/>
              <w:spacing w:before="15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肱骨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7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1265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6325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5"/>
              <w:spacing w:before="159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尺骨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1265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6325</w:t>
            </w:r>
          </w:p>
        </w:tc>
      </w:tr>
      <w:tr>
        <w:trPr>
          <w:trHeight w:val="539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6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桡骨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1265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6325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4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髋骨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9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1265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6325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6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股骨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1265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6325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6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胫骨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201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1265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6325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5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腓骨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200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1265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6325</w:t>
            </w:r>
          </w:p>
        </w:tc>
      </w:tr>
      <w:tr>
        <w:trPr>
          <w:trHeight w:val="542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528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幼儿髋骨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200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1288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6440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0" w:bottom="0" w:left="178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6"/>
        <w:gridCol w:w="992"/>
        <w:gridCol w:w="2000"/>
        <w:gridCol w:w="1263"/>
        <w:gridCol w:w="797"/>
        <w:gridCol w:w="692"/>
        <w:gridCol w:w="842"/>
        <w:gridCol w:w="1148"/>
      </w:tblGrid>
      <w:tr>
        <w:trPr>
          <w:trHeight w:val="544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5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枢椎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201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51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874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0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4370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6"/>
              <w:spacing w:before="157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寰椎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51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828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0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4140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528"/>
              <w:spacing w:before="15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幼儿骨盆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89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4140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4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20700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95"/>
              <w:spacing w:before="157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男骨盆（干）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5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7130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6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35650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92"/>
              <w:spacing w:before="157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女骨盆（干）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1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8004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0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40020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07"/>
              <w:spacing w:before="15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长骨的构造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1150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6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5750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315"/>
              <w:spacing w:before="15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颈椎（7</w:t>
            </w:r>
            <w:r>
              <w:rPr>
                <w:sz w:val="24"/>
                <w:szCs w:val="24"/>
                <w:spacing w:val="-48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块）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5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3289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16445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53"/>
              <w:spacing w:before="15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胸椎（12</w:t>
            </w:r>
            <w:r>
              <w:rPr>
                <w:sz w:val="24"/>
                <w:szCs w:val="24"/>
                <w:spacing w:val="-49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块）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5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3542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17710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313"/>
              <w:spacing w:before="15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腰椎（5</w:t>
            </w:r>
            <w:r>
              <w:rPr>
                <w:sz w:val="24"/>
                <w:szCs w:val="24"/>
                <w:spacing w:val="-51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块）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5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3036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15180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644"/>
              <w:spacing w:before="15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骶尾骨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5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2645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13225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5"/>
              <w:spacing w:before="15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胸骨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5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1380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6900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54"/>
              <w:spacing w:before="15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肋骨（12</w:t>
            </w:r>
            <w:r>
              <w:rPr>
                <w:sz w:val="24"/>
                <w:szCs w:val="24"/>
                <w:spacing w:val="-50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对）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4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3657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18285</w:t>
            </w:r>
          </w:p>
        </w:tc>
      </w:tr>
      <w:tr>
        <w:trPr>
          <w:trHeight w:val="1059" w:hRule="atLeast"/>
        </w:trPr>
        <w:tc>
          <w:tcPr>
            <w:tcW w:w="606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9"/>
              <w:spacing w:before="157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分离颅骨（不锈钢</w:t>
            </w:r>
          </w:p>
          <w:p>
            <w:pPr>
              <w:pStyle w:val="TableText"/>
              <w:ind w:left="647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支架）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10672</w:t>
            </w:r>
          </w:p>
        </w:tc>
        <w:tc>
          <w:tcPr>
            <w:tcW w:w="114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53360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9"/>
              <w:spacing w:before="157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分离颅骨（贴板）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5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7935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6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39675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6"/>
              <w:spacing w:before="15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额骨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51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920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0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6"/>
              <w:spacing w:before="15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顶骨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5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1058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6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5290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7"/>
              <w:spacing w:before="15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枕骨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51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989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0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4945</w:t>
            </w:r>
          </w:p>
        </w:tc>
      </w:tr>
      <w:tr>
        <w:trPr>
          <w:trHeight w:val="539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8"/>
              <w:spacing w:before="15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筛骨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7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3174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15870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9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蝶骨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3289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16445</w:t>
            </w:r>
          </w:p>
        </w:tc>
      </w:tr>
      <w:tr>
        <w:trPr>
          <w:trHeight w:val="539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89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鼻骨（左右）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1334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6670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90"/>
              <w:spacing w:before="16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泪骨（左右）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9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1449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7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7245</w:t>
            </w:r>
          </w:p>
        </w:tc>
      </w:tr>
      <w:tr>
        <w:trPr>
          <w:trHeight w:val="539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85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颧骨（左右）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9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51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897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0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4485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533"/>
              <w:spacing w:before="16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下鼻甲骨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9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1265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6325</w:t>
            </w:r>
          </w:p>
        </w:tc>
      </w:tr>
      <w:tr>
        <w:trPr>
          <w:trHeight w:val="542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9"/>
              <w:spacing w:before="16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犁骨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9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1334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6670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0" w:bottom="0" w:left="178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6"/>
        <w:gridCol w:w="992"/>
        <w:gridCol w:w="2000"/>
        <w:gridCol w:w="1263"/>
        <w:gridCol w:w="797"/>
        <w:gridCol w:w="692"/>
        <w:gridCol w:w="842"/>
        <w:gridCol w:w="1148"/>
      </w:tblGrid>
      <w:tr>
        <w:trPr>
          <w:trHeight w:val="544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87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颞骨（左右）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201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1748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2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8740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653"/>
              <w:spacing w:before="15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下颌骨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1426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7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7130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168"/>
              <w:spacing w:before="15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上颌骨（左右）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1058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6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5290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85"/>
              <w:spacing w:before="15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腭骨（左右）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3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2277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11385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767"/>
              <w:spacing w:before="15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舌骨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1817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2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9085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659"/>
              <w:spacing w:before="15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听小骨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6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1265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3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6325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spacing w:before="156" w:line="22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1"/>
              </w:rPr>
              <w:t>颅骨整体观（一级）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5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5980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4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29900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19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spacing w:before="156" w:line="22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1"/>
              </w:rPr>
              <w:t>颅骨整体观（二级）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5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5014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4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25070</w:t>
            </w:r>
          </w:p>
        </w:tc>
      </w:tr>
      <w:tr>
        <w:trPr>
          <w:trHeight w:val="1059" w:hRule="atLeast"/>
        </w:trPr>
        <w:tc>
          <w:tcPr>
            <w:tcW w:w="606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5"/>
              <w:spacing w:before="156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9"/>
                <w:position w:val="21"/>
              </w:rPr>
              <w:t>颅骨（示额窦、上</w:t>
            </w:r>
          </w:p>
          <w:p>
            <w:pPr>
              <w:pStyle w:val="TableText"/>
              <w:spacing w:line="22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1"/>
              </w:rPr>
              <w:t>颌窦、筛窦、蝶窦）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6394</w:t>
            </w:r>
          </w:p>
        </w:tc>
        <w:tc>
          <w:tcPr>
            <w:tcW w:w="114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31970</w:t>
            </w:r>
          </w:p>
        </w:tc>
      </w:tr>
      <w:tr>
        <w:trPr>
          <w:trHeight w:val="1059" w:hRule="atLeast"/>
        </w:trPr>
        <w:tc>
          <w:tcPr>
            <w:tcW w:w="606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6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颅骨（示肌肉附着</w:t>
            </w:r>
          </w:p>
          <w:p>
            <w:pPr>
              <w:pStyle w:val="TableText"/>
              <w:ind w:left="774"/>
              <w:spacing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9"/>
              </w:rPr>
              <w:t>点）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6440</w:t>
            </w:r>
          </w:p>
        </w:tc>
        <w:tc>
          <w:tcPr>
            <w:tcW w:w="114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32200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166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颅骨（分色染）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5014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25070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06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颅骨水平切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5244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26220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649"/>
              <w:spacing w:before="15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翼腭窝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3680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18400</w:t>
            </w:r>
          </w:p>
        </w:tc>
      </w:tr>
      <w:tr>
        <w:trPr>
          <w:trHeight w:val="1059" w:hRule="atLeast"/>
        </w:trPr>
        <w:tc>
          <w:tcPr>
            <w:tcW w:w="60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9"/>
              <w:spacing w:before="15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鼻腔外侧壁（颅骨</w:t>
            </w:r>
          </w:p>
          <w:p>
            <w:pPr>
              <w:pStyle w:val="TableText"/>
              <w:ind w:left="528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矢状切）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3680</w:t>
            </w:r>
          </w:p>
        </w:tc>
        <w:tc>
          <w:tcPr>
            <w:tcW w:w="114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18400</w:t>
            </w:r>
          </w:p>
        </w:tc>
      </w:tr>
      <w:tr>
        <w:trPr>
          <w:trHeight w:val="1059" w:hRule="atLeast"/>
        </w:trPr>
        <w:tc>
          <w:tcPr>
            <w:tcW w:w="606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6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颅的冠状切面（经</w:t>
            </w:r>
          </w:p>
          <w:p>
            <w:pPr>
              <w:pStyle w:val="TableText"/>
              <w:ind w:left="406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第</w:t>
            </w:r>
            <w:r>
              <w:rPr>
                <w:sz w:val="24"/>
                <w:szCs w:val="24"/>
                <w:spacing w:val="-43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3</w:t>
            </w:r>
            <w:r>
              <w:rPr>
                <w:sz w:val="24"/>
                <w:szCs w:val="24"/>
                <w:spacing w:val="-48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磨牙）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6095</w:t>
            </w:r>
          </w:p>
        </w:tc>
        <w:tc>
          <w:tcPr>
            <w:tcW w:w="1148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30475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527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新生儿颅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19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1817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2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9085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136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上肢骨（10</w:t>
            </w:r>
            <w:r>
              <w:rPr>
                <w:sz w:val="24"/>
                <w:szCs w:val="24"/>
                <w:spacing w:val="-49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块）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201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3657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18285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06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手骨（只）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200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1909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2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9545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142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下肢骨（10</w:t>
            </w:r>
            <w:r>
              <w:rPr>
                <w:sz w:val="24"/>
                <w:szCs w:val="24"/>
                <w:spacing w:val="-46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块）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200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94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3887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99"/>
              <w:spacing w:before="19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19435</w:t>
            </w:r>
          </w:p>
        </w:tc>
      </w:tr>
      <w:tr>
        <w:trPr>
          <w:trHeight w:val="540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10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足骨（只）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8"/>
              <w:spacing w:before="200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207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1909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342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9545</w:t>
            </w:r>
          </w:p>
        </w:tc>
      </w:tr>
      <w:tr>
        <w:trPr>
          <w:trHeight w:val="542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26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显微镜室</w:t>
            </w:r>
          </w:p>
        </w:tc>
        <w:tc>
          <w:tcPr>
            <w:tcW w:w="2000" w:type="dxa"/>
            <w:vAlign w:val="top"/>
          </w:tcPr>
          <w:p>
            <w:pPr>
              <w:pStyle w:val="TableText"/>
              <w:ind w:left="166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双目电光显微镜</w:t>
            </w:r>
          </w:p>
        </w:tc>
        <w:tc>
          <w:tcPr>
            <w:tcW w:w="1263" w:type="dxa"/>
            <w:vAlign w:val="top"/>
          </w:tcPr>
          <w:p>
            <w:pPr>
              <w:pStyle w:val="TableText"/>
              <w:ind w:left="36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CX31-12C04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38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50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32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69000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166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3450000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0" w:bottom="0" w:left="178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9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6"/>
        <w:gridCol w:w="992"/>
        <w:gridCol w:w="2000"/>
        <w:gridCol w:w="1263"/>
        <w:gridCol w:w="797"/>
        <w:gridCol w:w="692"/>
        <w:gridCol w:w="842"/>
        <w:gridCol w:w="1148"/>
      </w:tblGrid>
      <w:tr>
        <w:trPr>
          <w:trHeight w:val="542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46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双目暗视野显微镜</w:t>
            </w:r>
          </w:p>
        </w:tc>
        <w:tc>
          <w:tcPr>
            <w:tcW w:w="1263" w:type="dxa"/>
            <w:vAlign w:val="top"/>
          </w:tcPr>
          <w:p>
            <w:pPr>
              <w:pStyle w:val="TableText"/>
              <w:ind w:left="455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XSZ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</w:tcPr>
          <w:p>
            <w:pPr>
              <w:pStyle w:val="TableText"/>
              <w:ind w:left="238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34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30000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22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900000</w:t>
            </w:r>
          </w:p>
        </w:tc>
      </w:tr>
      <w:tr>
        <w:trPr>
          <w:trHeight w:val="542" w:hRule="atLeast"/>
        </w:trPr>
        <w:tc>
          <w:tcPr>
            <w:tcW w:w="606" w:type="dxa"/>
            <w:vAlign w:val="top"/>
          </w:tcPr>
          <w:p>
            <w:pPr>
              <w:pStyle w:val="TableText"/>
              <w:ind w:left="92"/>
              <w:spacing w:before="20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中医</w:t>
            </w:r>
          </w:p>
        </w:tc>
        <w:tc>
          <w:tcPr>
            <w:tcW w:w="9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0" w:type="dxa"/>
            <w:vAlign w:val="top"/>
          </w:tcPr>
          <w:p>
            <w:pPr>
              <w:pStyle w:val="TableText"/>
              <w:ind w:left="291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显微成像系统</w:t>
            </w:r>
          </w:p>
        </w:tc>
        <w:tc>
          <w:tcPr>
            <w:tcW w:w="1263" w:type="dxa"/>
            <w:vAlign w:val="top"/>
          </w:tcPr>
          <w:p>
            <w:pPr>
              <w:pStyle w:val="TableText"/>
              <w:ind w:left="150"/>
              <w:spacing w:before="159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WFH－101</w:t>
            </w:r>
          </w:p>
        </w:tc>
        <w:tc>
          <w:tcPr>
            <w:tcW w:w="797" w:type="dxa"/>
            <w:vAlign w:val="top"/>
          </w:tcPr>
          <w:p>
            <w:pPr>
              <w:pStyle w:val="TableText"/>
              <w:ind w:left="305"/>
              <w:spacing w:before="159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台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311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pStyle w:val="TableText"/>
              <w:ind w:left="13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50000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ind w:left="286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50000</w:t>
            </w:r>
          </w:p>
        </w:tc>
      </w:tr>
    </w:tbl>
    <w:p>
      <w:pPr>
        <w:pStyle w:val="BodyText"/>
        <w:ind w:left="3714"/>
        <w:spacing w:before="172" w:line="222" w:lineRule="auto"/>
        <w:outlineLvl w:val="1"/>
        <w:rPr>
          <w:sz w:val="28"/>
          <w:szCs w:val="28"/>
        </w:rPr>
      </w:pPr>
      <w:bookmarkStart w:name="bookmark47" w:id="47"/>
      <w:bookmarkEnd w:id="47"/>
      <w:r>
        <w:rPr>
          <w:sz w:val="28"/>
          <w:szCs w:val="28"/>
          <w:spacing w:val="-2"/>
        </w:rPr>
        <w:t>校外实训基地</w:t>
      </w:r>
    </w:p>
    <w:p>
      <w:pPr>
        <w:spacing w:line="115" w:lineRule="exact"/>
        <w:rPr/>
      </w:pPr>
      <w:r/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79"/>
        <w:gridCol w:w="3543"/>
        <w:gridCol w:w="1717"/>
        <w:gridCol w:w="1987"/>
      </w:tblGrid>
      <w:tr>
        <w:trPr>
          <w:trHeight w:val="528" w:hRule="atLeast"/>
        </w:trPr>
        <w:tc>
          <w:tcPr>
            <w:tcW w:w="1279" w:type="dxa"/>
            <w:vAlign w:val="top"/>
          </w:tcPr>
          <w:p>
            <w:pPr>
              <w:pStyle w:val="TableText"/>
              <w:ind w:left="404"/>
              <w:spacing w:before="215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序号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303"/>
              <w:spacing w:before="21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实训基地</w:t>
            </w:r>
          </w:p>
        </w:tc>
        <w:tc>
          <w:tcPr>
            <w:tcW w:w="1717" w:type="dxa"/>
            <w:vAlign w:val="top"/>
          </w:tcPr>
          <w:p>
            <w:pPr>
              <w:pStyle w:val="TableText"/>
              <w:ind w:left="625"/>
              <w:spacing w:before="21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性质</w:t>
            </w:r>
          </w:p>
        </w:tc>
        <w:tc>
          <w:tcPr>
            <w:tcW w:w="1987" w:type="dxa"/>
            <w:vAlign w:val="top"/>
          </w:tcPr>
          <w:p>
            <w:pPr>
              <w:pStyle w:val="TableText"/>
              <w:ind w:left="401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容纳学生数</w:t>
            </w:r>
          </w:p>
        </w:tc>
      </w:tr>
      <w:tr>
        <w:trPr>
          <w:trHeight w:val="524" w:hRule="atLeast"/>
        </w:trPr>
        <w:tc>
          <w:tcPr>
            <w:tcW w:w="1279" w:type="dxa"/>
            <w:vAlign w:val="top"/>
          </w:tcPr>
          <w:p>
            <w:pPr>
              <w:pStyle w:val="TableText"/>
              <w:ind w:left="602"/>
              <w:spacing w:before="25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819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洛阳市第一中医院</w:t>
            </w:r>
          </w:p>
        </w:tc>
        <w:tc>
          <w:tcPr>
            <w:tcW w:w="1717" w:type="dxa"/>
            <w:vAlign w:val="top"/>
          </w:tcPr>
          <w:p>
            <w:pPr>
              <w:pStyle w:val="TableText"/>
              <w:ind w:left="649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7"/>
              </w:rPr>
              <w:t>民办</w:t>
            </w:r>
          </w:p>
        </w:tc>
        <w:tc>
          <w:tcPr>
            <w:tcW w:w="1987" w:type="dxa"/>
            <w:vAlign w:val="top"/>
          </w:tcPr>
          <w:p>
            <w:pPr>
              <w:pStyle w:val="TableText"/>
              <w:ind w:left="883"/>
              <w:spacing w:before="25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</w:tr>
      <w:tr>
        <w:trPr>
          <w:trHeight w:val="524" w:hRule="atLeast"/>
        </w:trPr>
        <w:tc>
          <w:tcPr>
            <w:tcW w:w="1279" w:type="dxa"/>
            <w:vAlign w:val="top"/>
          </w:tcPr>
          <w:p>
            <w:pPr>
              <w:pStyle w:val="TableText"/>
              <w:ind w:left="588"/>
              <w:spacing w:before="25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819"/>
              <w:spacing w:before="21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洛阳市第二中医院</w:t>
            </w:r>
          </w:p>
        </w:tc>
        <w:tc>
          <w:tcPr>
            <w:tcW w:w="1717" w:type="dxa"/>
            <w:vAlign w:val="top"/>
          </w:tcPr>
          <w:p>
            <w:pPr>
              <w:pStyle w:val="TableText"/>
              <w:ind w:left="649"/>
              <w:spacing w:before="21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7"/>
              </w:rPr>
              <w:t>民办</w:t>
            </w:r>
          </w:p>
        </w:tc>
        <w:tc>
          <w:tcPr>
            <w:tcW w:w="1987" w:type="dxa"/>
            <w:vAlign w:val="top"/>
          </w:tcPr>
          <w:p>
            <w:pPr>
              <w:pStyle w:val="TableText"/>
              <w:ind w:left="877"/>
              <w:spacing w:before="25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40</w:t>
            </w:r>
          </w:p>
        </w:tc>
      </w:tr>
      <w:tr>
        <w:trPr>
          <w:trHeight w:val="524" w:hRule="atLeast"/>
        </w:trPr>
        <w:tc>
          <w:tcPr>
            <w:tcW w:w="1279" w:type="dxa"/>
            <w:vAlign w:val="top"/>
          </w:tcPr>
          <w:p>
            <w:pPr>
              <w:pStyle w:val="TableText"/>
              <w:ind w:left="589"/>
              <w:spacing w:before="25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697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河南省嵩县人民医院</w:t>
            </w:r>
          </w:p>
        </w:tc>
        <w:tc>
          <w:tcPr>
            <w:tcW w:w="1717" w:type="dxa"/>
            <w:vAlign w:val="top"/>
          </w:tcPr>
          <w:p>
            <w:pPr>
              <w:pStyle w:val="TableText"/>
              <w:ind w:left="649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7"/>
              </w:rPr>
              <w:t>民办</w:t>
            </w:r>
          </w:p>
        </w:tc>
        <w:tc>
          <w:tcPr>
            <w:tcW w:w="1987" w:type="dxa"/>
            <w:vAlign w:val="top"/>
          </w:tcPr>
          <w:p>
            <w:pPr>
              <w:pStyle w:val="TableText"/>
              <w:ind w:left="883"/>
              <w:spacing w:before="25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</w:tr>
      <w:tr>
        <w:trPr>
          <w:trHeight w:val="529" w:hRule="atLeast"/>
        </w:trPr>
        <w:tc>
          <w:tcPr>
            <w:tcW w:w="1279" w:type="dxa"/>
            <w:vAlign w:val="top"/>
          </w:tcPr>
          <w:p>
            <w:pPr>
              <w:pStyle w:val="TableText"/>
              <w:ind w:left="584"/>
              <w:spacing w:before="25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91"/>
              <w:spacing w:before="21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17" w:type="dxa"/>
            <w:vAlign w:val="top"/>
          </w:tcPr>
          <w:p>
            <w:pPr>
              <w:pStyle w:val="TableText"/>
              <w:ind w:left="649"/>
              <w:spacing w:before="21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7"/>
              </w:rPr>
              <w:t>民办</w:t>
            </w:r>
          </w:p>
        </w:tc>
        <w:tc>
          <w:tcPr>
            <w:tcW w:w="1987" w:type="dxa"/>
            <w:vAlign w:val="top"/>
          </w:tcPr>
          <w:p>
            <w:pPr>
              <w:pStyle w:val="TableText"/>
              <w:ind w:left="881"/>
              <w:spacing w:before="25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25</w:t>
            </w:r>
          </w:p>
        </w:tc>
      </w:tr>
    </w:tbl>
    <w:p>
      <w:pPr>
        <w:pStyle w:val="BodyText"/>
        <w:ind w:left="686"/>
        <w:spacing w:before="175" w:line="224" w:lineRule="auto"/>
        <w:outlineLvl w:val="0"/>
        <w:rPr>
          <w:sz w:val="28"/>
          <w:szCs w:val="28"/>
        </w:rPr>
      </w:pPr>
      <w:bookmarkStart w:name="bookmark48" w:id="48"/>
      <w:bookmarkEnd w:id="48"/>
      <w:r>
        <w:rPr>
          <w:sz w:val="28"/>
          <w:szCs w:val="28"/>
          <w:spacing w:val="-2"/>
        </w:rPr>
        <w:t>十七、专业教师</w:t>
      </w:r>
    </w:p>
    <w:p>
      <w:pPr>
        <w:ind w:left="122" w:right="109" w:firstLine="564"/>
        <w:spacing w:before="180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打造优秀教学团队，优化师资人才梯队，构建专兼结合的“双师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型</w:t>
      </w:r>
      <w:r>
        <w:rPr>
          <w:rFonts w:ascii="SimSun" w:hAnsi="SimSun" w:eastAsia="SimSun" w:cs="SimSun"/>
          <w:sz w:val="28"/>
          <w:szCs w:val="28"/>
          <w:spacing w:val="-9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”教师队伍是护理专业实施“工学结合、校企合作、顶岗实习</w:t>
      </w:r>
      <w:r>
        <w:rPr>
          <w:rFonts w:ascii="SimSun" w:hAnsi="SimSun" w:eastAsia="SimSun" w:cs="SimSun"/>
          <w:sz w:val="28"/>
          <w:szCs w:val="28"/>
          <w:spacing w:val="-10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”人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才培养模式的核心所在。护理专业的课程体系、教学计划、校本教材</w:t>
      </w:r>
    </w:p>
    <w:p>
      <w:pPr>
        <w:ind w:left="123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精品课程的研发，实训室的建设都要依赖教师去实施完成。</w:t>
      </w:r>
    </w:p>
    <w:p>
      <w:pPr>
        <w:ind w:left="123" w:right="29" w:firstLine="559"/>
        <w:spacing w:before="181" w:line="325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根据教学改革的需要，本专业倾向于教师“双师素质</w:t>
      </w:r>
      <w:r>
        <w:rPr>
          <w:rFonts w:ascii="SimSun" w:hAnsi="SimSun" w:eastAsia="SimSun" w:cs="SimSun"/>
          <w:sz w:val="28"/>
          <w:szCs w:val="28"/>
          <w:spacing w:val="-10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”的</w:t>
      </w:r>
      <w:r>
        <w:rPr>
          <w:rFonts w:ascii="SimSun" w:hAnsi="SimSun" w:eastAsia="SimSun" w:cs="SimSun"/>
          <w:sz w:val="28"/>
          <w:szCs w:val="28"/>
          <w:spacing w:val="-3"/>
        </w:rPr>
        <w:t>培养，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首先我校专业教师要定期去医院锻炼，不断深化对医院文化、专业技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能、岗位职责、职业素养的认识；聘请医院的名医担任兼职教师，优</w:t>
      </w:r>
      <w:r>
        <w:rPr>
          <w:rFonts w:ascii="SimSun" w:hAnsi="SimSun" w:eastAsia="SimSun" w:cs="SimSun"/>
          <w:sz w:val="28"/>
          <w:szCs w:val="28"/>
          <w:spacing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化专业教师队伍。</w:t>
      </w:r>
      <w:r>
        <w:rPr>
          <w:rFonts w:ascii="SimSun" w:hAnsi="SimSun" w:eastAsia="SimSun" w:cs="SimSun"/>
          <w:sz w:val="28"/>
          <w:szCs w:val="28"/>
          <w:spacing w:val="-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使“双师型</w:t>
      </w:r>
      <w:r>
        <w:rPr>
          <w:rFonts w:ascii="SimSun" w:hAnsi="SimSun" w:eastAsia="SimSun" w:cs="SimSun"/>
          <w:sz w:val="28"/>
          <w:szCs w:val="28"/>
          <w:spacing w:val="-10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”教师占专任专业课教师达</w:t>
      </w:r>
      <w:r>
        <w:rPr>
          <w:rFonts w:ascii="SimSun" w:hAnsi="SimSun" w:eastAsia="SimSun" w:cs="SimSun"/>
          <w:sz w:val="28"/>
          <w:szCs w:val="28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70%</w:t>
      </w:r>
      <w:r>
        <w:rPr>
          <w:rFonts w:ascii="SimSun" w:hAnsi="SimSun" w:eastAsia="SimSun" w:cs="SimSun"/>
          <w:sz w:val="28"/>
          <w:szCs w:val="28"/>
          <w:spacing w:val="-7"/>
        </w:rPr>
        <w:t>以上，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bookmarkStart w:name="bookmark49" w:id="49"/>
      <w:bookmarkEnd w:id="49"/>
      <w:r>
        <w:rPr>
          <w:rFonts w:ascii="SimSun" w:hAnsi="SimSun" w:eastAsia="SimSun" w:cs="SimSun"/>
          <w:sz w:val="28"/>
          <w:szCs w:val="28"/>
          <w:spacing w:val="-1"/>
        </w:rPr>
        <w:t>聘用医院名医为专业课教师比例不低于</w:t>
      </w:r>
      <w:r>
        <w:rPr>
          <w:rFonts w:ascii="SimSun" w:hAnsi="SimSun" w:eastAsia="SimSun" w:cs="SimSun"/>
          <w:sz w:val="28"/>
          <w:szCs w:val="28"/>
          <w:spacing w:val="-6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25%</w:t>
      </w:r>
      <w:r>
        <w:rPr>
          <w:rFonts w:ascii="SimSun" w:hAnsi="SimSun" w:eastAsia="SimSun" w:cs="SimSun"/>
          <w:sz w:val="28"/>
          <w:szCs w:val="28"/>
          <w:spacing w:val="-1"/>
        </w:rPr>
        <w:t>。</w:t>
      </w:r>
    </w:p>
    <w:p>
      <w:pPr>
        <w:pStyle w:val="BodyText"/>
        <w:ind w:left="3179"/>
        <w:spacing w:before="140" w:line="222" w:lineRule="auto"/>
        <w:outlineLvl w:val="1"/>
        <w:rPr>
          <w:sz w:val="28"/>
          <w:szCs w:val="28"/>
        </w:rPr>
      </w:pPr>
      <w:r>
        <w:rPr>
          <w:sz w:val="28"/>
          <w:szCs w:val="28"/>
          <w:spacing w:val="-4"/>
        </w:rPr>
        <w:t>中医专业带头人统计表</w:t>
      </w:r>
    </w:p>
    <w:p>
      <w:pPr>
        <w:spacing w:line="8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9"/>
        <w:gridCol w:w="1419"/>
        <w:gridCol w:w="1276"/>
        <w:gridCol w:w="1833"/>
        <w:gridCol w:w="2989"/>
      </w:tblGrid>
      <w:tr>
        <w:trPr>
          <w:trHeight w:val="528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269"/>
              <w:spacing w:before="21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476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408"/>
              <w:spacing w:before="21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学历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ind w:left="686"/>
              <w:spacing w:before="21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职称</w:t>
            </w:r>
          </w:p>
        </w:tc>
        <w:tc>
          <w:tcPr>
            <w:tcW w:w="2989" w:type="dxa"/>
            <w:vAlign w:val="top"/>
          </w:tcPr>
          <w:p>
            <w:pPr>
              <w:pStyle w:val="TableText"/>
              <w:ind w:left="422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校级以上专业带头人</w:t>
            </w:r>
          </w:p>
        </w:tc>
      </w:tr>
      <w:tr>
        <w:trPr>
          <w:trHeight w:val="523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468"/>
              <w:spacing w:before="24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358"/>
              <w:spacing w:before="21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王爱玲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404"/>
              <w:spacing w:before="212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本科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ind w:left="329"/>
              <w:spacing w:before="21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副主任医师</w:t>
            </w:r>
          </w:p>
        </w:tc>
        <w:tc>
          <w:tcPr>
            <w:tcW w:w="2989" w:type="dxa"/>
            <w:vAlign w:val="top"/>
          </w:tcPr>
          <w:p>
            <w:pPr>
              <w:pStyle w:val="TableText"/>
              <w:ind w:left="1262"/>
              <w:spacing w:before="21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校级</w:t>
            </w:r>
          </w:p>
        </w:tc>
      </w:tr>
      <w:tr>
        <w:trPr>
          <w:trHeight w:val="528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271"/>
              <w:spacing w:before="213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合计</w:t>
            </w:r>
          </w:p>
        </w:tc>
        <w:tc>
          <w:tcPr>
            <w:tcW w:w="7517" w:type="dxa"/>
            <w:vAlign w:val="top"/>
            <w:gridSpan w:val="4"/>
          </w:tcPr>
          <w:p>
            <w:pPr>
              <w:pStyle w:val="TableText"/>
              <w:ind w:left="2293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校级以上专业带头人共</w:t>
            </w:r>
            <w:r>
              <w:rPr>
                <w:sz w:val="24"/>
                <w:szCs w:val="24"/>
                <w:spacing w:val="36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1</w:t>
            </w:r>
            <w:r>
              <w:rPr>
                <w:sz w:val="24"/>
                <w:szCs w:val="24"/>
                <w:spacing w:val="-49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人</w:t>
            </w:r>
          </w:p>
        </w:tc>
      </w:tr>
    </w:tbl>
    <w:p>
      <w:pPr>
        <w:pStyle w:val="BodyText"/>
        <w:ind w:left="3037"/>
        <w:spacing w:before="175" w:line="222" w:lineRule="auto"/>
        <w:outlineLvl w:val="1"/>
        <w:rPr>
          <w:sz w:val="28"/>
          <w:szCs w:val="28"/>
        </w:rPr>
      </w:pPr>
      <w:bookmarkStart w:name="bookmark50" w:id="50"/>
      <w:bookmarkEnd w:id="50"/>
      <w:r>
        <w:rPr>
          <w:sz w:val="28"/>
          <w:szCs w:val="28"/>
          <w:spacing w:val="-3"/>
        </w:rPr>
        <w:t>中医专业骨干教师统计表</w:t>
      </w: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9"/>
        <w:gridCol w:w="1419"/>
        <w:gridCol w:w="1276"/>
        <w:gridCol w:w="1846"/>
        <w:gridCol w:w="2976"/>
      </w:tblGrid>
      <w:tr>
        <w:trPr>
          <w:trHeight w:val="528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269"/>
              <w:spacing w:before="215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476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408"/>
              <w:spacing w:before="215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学历</w:t>
            </w:r>
          </w:p>
        </w:tc>
        <w:tc>
          <w:tcPr>
            <w:tcW w:w="1846" w:type="dxa"/>
            <w:vAlign w:val="top"/>
          </w:tcPr>
          <w:p>
            <w:pPr>
              <w:pStyle w:val="TableText"/>
              <w:ind w:left="690"/>
              <w:spacing w:before="216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职称</w:t>
            </w:r>
          </w:p>
        </w:tc>
        <w:tc>
          <w:tcPr>
            <w:tcW w:w="2976" w:type="dxa"/>
            <w:vAlign w:val="top"/>
          </w:tcPr>
          <w:p>
            <w:pPr>
              <w:pStyle w:val="TableText"/>
              <w:ind w:left="414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校级以上专业带头人</w:t>
            </w:r>
          </w:p>
        </w:tc>
      </w:tr>
      <w:tr>
        <w:trPr>
          <w:trHeight w:val="523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468"/>
              <w:spacing w:before="25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357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石红亮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404"/>
              <w:spacing w:before="214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本科</w:t>
            </w:r>
          </w:p>
        </w:tc>
        <w:tc>
          <w:tcPr>
            <w:tcW w:w="1846" w:type="dxa"/>
            <w:vAlign w:val="top"/>
          </w:tcPr>
          <w:p>
            <w:pPr>
              <w:pStyle w:val="TableText"/>
              <w:ind w:left="451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主治医师</w:t>
            </w:r>
          </w:p>
        </w:tc>
        <w:tc>
          <w:tcPr>
            <w:tcW w:w="2976" w:type="dxa"/>
            <w:vAlign w:val="top"/>
          </w:tcPr>
          <w:p>
            <w:pPr>
              <w:pStyle w:val="TableText"/>
              <w:ind w:left="1254"/>
              <w:spacing w:before="21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校级</w:t>
            </w:r>
          </w:p>
        </w:tc>
      </w:tr>
      <w:tr>
        <w:trPr>
          <w:trHeight w:val="526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453"/>
              <w:spacing w:before="25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387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申志勇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404"/>
              <w:spacing w:before="214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本科</w:t>
            </w:r>
          </w:p>
        </w:tc>
        <w:tc>
          <w:tcPr>
            <w:tcW w:w="1846" w:type="dxa"/>
            <w:vAlign w:val="top"/>
          </w:tcPr>
          <w:p>
            <w:pPr>
              <w:pStyle w:val="TableText"/>
              <w:ind w:left="451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主治医师</w:t>
            </w:r>
          </w:p>
        </w:tc>
        <w:tc>
          <w:tcPr>
            <w:tcW w:w="2976" w:type="dxa"/>
            <w:vAlign w:val="top"/>
          </w:tcPr>
          <w:p>
            <w:pPr>
              <w:pStyle w:val="TableText"/>
              <w:ind w:left="1254"/>
              <w:spacing w:before="21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校级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687" w:bottom="0" w:left="1687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9"/>
        <w:gridCol w:w="7517"/>
      </w:tblGrid>
      <w:tr>
        <w:trPr>
          <w:trHeight w:val="529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271"/>
              <w:spacing w:before="21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合计</w:t>
            </w:r>
          </w:p>
        </w:tc>
        <w:tc>
          <w:tcPr>
            <w:tcW w:w="7517" w:type="dxa"/>
            <w:vAlign w:val="top"/>
          </w:tcPr>
          <w:p>
            <w:pPr>
              <w:pStyle w:val="TableText"/>
              <w:ind w:left="2325"/>
              <w:spacing w:before="215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校级以上骨干教师共  2</w:t>
            </w:r>
            <w:r>
              <w:rPr>
                <w:sz w:val="24"/>
                <w:szCs w:val="24"/>
                <w:spacing w:val="12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人</w:t>
            </w:r>
          </w:p>
        </w:tc>
      </w:tr>
    </w:tbl>
    <w:p>
      <w:pPr>
        <w:spacing w:line="300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pStyle w:val="BodyText"/>
        <w:ind w:left="3037"/>
        <w:spacing w:before="91" w:line="222" w:lineRule="auto"/>
        <w:outlineLvl w:val="1"/>
        <w:rPr>
          <w:sz w:val="28"/>
          <w:szCs w:val="28"/>
        </w:rPr>
      </w:pPr>
      <w:bookmarkStart w:name="bookmark51" w:id="51"/>
      <w:bookmarkEnd w:id="51"/>
      <w:r>
        <w:rPr>
          <w:sz w:val="28"/>
          <w:szCs w:val="28"/>
          <w:spacing w:val="-3"/>
        </w:rPr>
        <w:t>中医专业兼职教师统计表</w:t>
      </w:r>
    </w:p>
    <w:p>
      <w:pPr>
        <w:spacing w:line="8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8"/>
        <w:gridCol w:w="1090"/>
        <w:gridCol w:w="2971"/>
        <w:gridCol w:w="1703"/>
        <w:gridCol w:w="1954"/>
      </w:tblGrid>
      <w:tr>
        <w:trPr>
          <w:trHeight w:val="529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168"/>
              <w:spacing w:before="215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309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姓名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1015"/>
              <w:spacing w:before="21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工作单位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379"/>
              <w:spacing w:before="215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应用方向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506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职称职务</w:t>
            </w:r>
          </w:p>
        </w:tc>
      </w:tr>
      <w:tr>
        <w:trPr>
          <w:trHeight w:val="524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367"/>
              <w:spacing w:before="24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316"/>
              <w:spacing w:before="14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郭轻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905"/>
              <w:spacing w:before="21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281"/>
              <w:spacing w:before="14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中医外科学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507"/>
              <w:spacing w:before="14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主治医师</w:t>
            </w:r>
          </w:p>
        </w:tc>
      </w:tr>
      <w:tr>
        <w:trPr>
          <w:trHeight w:val="524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352"/>
              <w:spacing w:before="24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191"/>
              <w:spacing w:before="14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杨海峰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905"/>
              <w:spacing w:before="21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281"/>
              <w:spacing w:before="142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中医外科学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507"/>
              <w:spacing w:before="14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主治医师</w:t>
            </w:r>
          </w:p>
        </w:tc>
      </w:tr>
      <w:tr>
        <w:trPr>
          <w:trHeight w:val="524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354"/>
              <w:spacing w:before="25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195"/>
              <w:spacing w:before="14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张炎广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905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281"/>
              <w:spacing w:before="143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中医内科学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507"/>
              <w:spacing w:before="14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主治医师</w:t>
            </w:r>
          </w:p>
        </w:tc>
      </w:tr>
      <w:tr>
        <w:trPr>
          <w:trHeight w:val="524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348"/>
              <w:spacing w:before="25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191"/>
              <w:spacing w:before="14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李文涛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905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281"/>
              <w:spacing w:before="145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中医妇科学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507"/>
              <w:spacing w:before="14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主治医师</w:t>
            </w:r>
          </w:p>
        </w:tc>
      </w:tr>
      <w:tr>
        <w:trPr>
          <w:trHeight w:val="525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354"/>
              <w:spacing w:before="255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218"/>
              <w:spacing w:before="146" w:line="2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3"/>
              </w:rPr>
              <w:t>田红江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905"/>
              <w:spacing w:before="21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499"/>
              <w:spacing w:before="14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针灸学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389"/>
              <w:spacing w:before="14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副主任医师</w:t>
            </w:r>
          </w:p>
        </w:tc>
      </w:tr>
      <w:tr>
        <w:trPr>
          <w:trHeight w:val="529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351"/>
              <w:spacing w:before="25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191"/>
              <w:spacing w:before="14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王松鹏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905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499"/>
              <w:spacing w:before="14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针灸学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507"/>
              <w:spacing w:before="14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主治医师</w:t>
            </w:r>
          </w:p>
        </w:tc>
      </w:tr>
    </w:tbl>
    <w:p>
      <w:pPr>
        <w:pStyle w:val="BodyText"/>
        <w:ind w:left="686"/>
        <w:spacing w:before="176" w:line="222" w:lineRule="auto"/>
        <w:outlineLvl w:val="0"/>
        <w:rPr>
          <w:sz w:val="28"/>
          <w:szCs w:val="28"/>
        </w:rPr>
      </w:pPr>
      <w:bookmarkStart w:name="bookmark52" w:id="52"/>
      <w:bookmarkEnd w:id="52"/>
      <w:r>
        <w:rPr>
          <w:sz w:val="28"/>
          <w:szCs w:val="28"/>
          <w:spacing w:val="-1"/>
        </w:rPr>
        <w:t>十八、工作任务和职业能力分析</w:t>
      </w:r>
    </w:p>
    <w:p>
      <w:pPr>
        <w:spacing w:line="7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40"/>
        <w:gridCol w:w="4050"/>
        <w:gridCol w:w="3136"/>
      </w:tblGrid>
      <w:tr>
        <w:trPr>
          <w:trHeight w:val="529" w:hRule="atLeast"/>
        </w:trPr>
        <w:tc>
          <w:tcPr>
            <w:tcW w:w="1340" w:type="dxa"/>
            <w:vAlign w:val="top"/>
          </w:tcPr>
          <w:p>
            <w:pPr>
              <w:pStyle w:val="TableText"/>
              <w:ind w:left="199"/>
              <w:spacing w:before="21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工作领域</w:t>
            </w:r>
          </w:p>
        </w:tc>
        <w:tc>
          <w:tcPr>
            <w:tcW w:w="4050" w:type="dxa"/>
            <w:vAlign w:val="top"/>
          </w:tcPr>
          <w:p>
            <w:pPr>
              <w:pStyle w:val="TableText"/>
              <w:ind w:left="1554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工作任务</w:t>
            </w:r>
          </w:p>
        </w:tc>
        <w:tc>
          <w:tcPr>
            <w:tcW w:w="3136" w:type="dxa"/>
            <w:vAlign w:val="top"/>
          </w:tcPr>
          <w:p>
            <w:pPr>
              <w:pStyle w:val="TableText"/>
              <w:ind w:left="1095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职业能力</w:t>
            </w:r>
          </w:p>
        </w:tc>
      </w:tr>
      <w:tr>
        <w:trPr>
          <w:trHeight w:val="7283" w:hRule="atLeast"/>
        </w:trPr>
        <w:tc>
          <w:tcPr>
            <w:tcW w:w="134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8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中医内科</w:t>
            </w:r>
          </w:p>
        </w:tc>
        <w:tc>
          <w:tcPr>
            <w:tcW w:w="4050" w:type="dxa"/>
            <w:vAlign w:val="top"/>
          </w:tcPr>
          <w:p>
            <w:pPr>
              <w:pStyle w:val="TableText"/>
              <w:ind w:left="114" w:right="102" w:firstLine="16"/>
              <w:spacing w:before="211" w:line="4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7"/>
              </w:rPr>
              <w:t>1.</w:t>
            </w:r>
            <w:r>
              <w:rPr>
                <w:sz w:val="24"/>
                <w:szCs w:val="24"/>
                <w:spacing w:val="-23"/>
              </w:rPr>
              <w:t xml:space="preserve"> </w:t>
            </w:r>
            <w:r>
              <w:rPr>
                <w:sz w:val="24"/>
                <w:szCs w:val="24"/>
                <w:spacing w:val="7"/>
              </w:rPr>
              <w:t>熟练掌握病史询问和系统查体方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法，认真书写住院病历、门诊病历，</w:t>
            </w:r>
            <w:r>
              <w:rPr>
                <w:sz w:val="24"/>
                <w:szCs w:val="24"/>
                <w:spacing w:val="2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正确填写各种记录和表格，每个实习</w:t>
            </w:r>
          </w:p>
          <w:p>
            <w:pPr>
              <w:pStyle w:val="TableText"/>
              <w:ind w:left="115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生必须完成</w:t>
            </w:r>
            <w:r>
              <w:rPr>
                <w:sz w:val="24"/>
                <w:szCs w:val="24"/>
                <w:spacing w:val="-33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10</w:t>
            </w:r>
            <w:r>
              <w:rPr>
                <w:sz w:val="24"/>
                <w:szCs w:val="24"/>
                <w:spacing w:val="-51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份住院病历</w:t>
            </w:r>
          </w:p>
          <w:p>
            <w:pPr>
              <w:pStyle w:val="TableText"/>
              <w:ind w:left="112" w:right="24" w:firstLine="4"/>
              <w:spacing w:before="234" w:line="4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2.</w:t>
            </w:r>
            <w:r>
              <w:rPr>
                <w:sz w:val="24"/>
                <w:szCs w:val="24"/>
                <w:spacing w:val="-32"/>
              </w:rPr>
              <w:t xml:space="preserve"> </w:t>
            </w:r>
            <w:r>
              <w:rPr>
                <w:sz w:val="24"/>
                <w:szCs w:val="24"/>
                <w:spacing w:val="-7"/>
              </w:rPr>
              <w:t>根据病史、体格检查及有关的辅助 </w:t>
            </w:r>
            <w:r>
              <w:rPr>
                <w:sz w:val="24"/>
                <w:szCs w:val="24"/>
                <w:spacing w:val="-2"/>
              </w:rPr>
              <w:t>检查资料对内科常见病进行分析、诊 </w:t>
            </w:r>
            <w:r>
              <w:rPr>
                <w:sz w:val="24"/>
                <w:szCs w:val="24"/>
                <w:spacing w:val="-11"/>
              </w:rPr>
              <w:t>断和治疗。如：流感、急慢性气管炎、</w:t>
            </w:r>
            <w:r>
              <w:rPr>
                <w:sz w:val="24"/>
                <w:szCs w:val="24"/>
                <w:spacing w:val="13"/>
              </w:rPr>
              <w:t xml:space="preserve"> </w:t>
            </w:r>
            <w:r>
              <w:rPr>
                <w:sz w:val="24"/>
                <w:szCs w:val="24"/>
                <w:spacing w:val="-11"/>
              </w:rPr>
              <w:t>肺炎、肺脓肿、支气管扩张、肺结核、</w:t>
            </w:r>
            <w:r>
              <w:rPr>
                <w:sz w:val="24"/>
                <w:szCs w:val="24"/>
                <w:spacing w:val="13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胸膜炎、支气管哮喘、呼吸衰竭、消 </w:t>
            </w:r>
            <w:r>
              <w:rPr>
                <w:sz w:val="24"/>
                <w:szCs w:val="24"/>
                <w:spacing w:val="-2"/>
              </w:rPr>
              <w:t>化性溃疡、肠寄生虫病、肝炎、肝脓 </w:t>
            </w:r>
            <w:r>
              <w:rPr>
                <w:sz w:val="24"/>
                <w:szCs w:val="24"/>
                <w:spacing w:val="-2"/>
              </w:rPr>
              <w:t>肿、肝硬化、风湿性心脏病、高血压 </w:t>
            </w:r>
            <w:r>
              <w:rPr>
                <w:sz w:val="24"/>
                <w:szCs w:val="24"/>
                <w:spacing w:val="-1"/>
              </w:rPr>
              <w:t>病、冠心病、肺心病、心力衰竭、心</w:t>
            </w:r>
            <w:r>
              <w:rPr>
                <w:sz w:val="24"/>
                <w:szCs w:val="24"/>
                <w:spacing w:val="5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律失常、肾炎、肾盂肾炎、尿毒症、</w:t>
            </w:r>
          </w:p>
          <w:p>
            <w:pPr>
              <w:pStyle w:val="TableText"/>
              <w:ind w:left="148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白血病、贫血、甲亢、糖尿病、急性</w:t>
            </w:r>
          </w:p>
        </w:tc>
        <w:tc>
          <w:tcPr>
            <w:tcW w:w="3136" w:type="dxa"/>
            <w:vAlign w:val="top"/>
          </w:tcPr>
          <w:p>
            <w:pPr>
              <w:pStyle w:val="TableText"/>
              <w:ind w:left="114" w:right="26" w:firstLine="18"/>
              <w:spacing w:before="212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1.</w:t>
            </w:r>
            <w:r>
              <w:rPr>
                <w:sz w:val="24"/>
                <w:szCs w:val="24"/>
                <w:spacing w:val="-24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掌握问诊、望诊、闻诊、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切诊的临床运用，掌握八纲、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病性、脏腑等辨证的基本内 </w:t>
            </w:r>
            <w:r>
              <w:rPr>
                <w:sz w:val="24"/>
                <w:szCs w:val="24"/>
              </w:rPr>
              <w:t>容，掌握病情资料的综合处 </w:t>
            </w:r>
            <w:r>
              <w:rPr>
                <w:sz w:val="24"/>
                <w:szCs w:val="24"/>
                <w:spacing w:val="2"/>
              </w:rPr>
              <w:t>理，主症诊断、疾病诊断和</w:t>
            </w:r>
          </w:p>
          <w:p>
            <w:pPr>
              <w:pStyle w:val="TableText"/>
              <w:ind w:left="116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辨证诊断的思路方法</w:t>
            </w:r>
          </w:p>
          <w:p>
            <w:pPr>
              <w:pStyle w:val="TableText"/>
              <w:ind w:left="136" w:right="106" w:hanging="18"/>
              <w:spacing w:before="231" w:line="4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4"/>
              </w:rPr>
              <w:t>2.</w:t>
            </w:r>
            <w:r>
              <w:rPr>
                <w:sz w:val="24"/>
                <w:szCs w:val="24"/>
                <w:spacing w:val="-27"/>
              </w:rPr>
              <w:t xml:space="preserve"> </w:t>
            </w:r>
            <w:r>
              <w:rPr>
                <w:sz w:val="24"/>
                <w:szCs w:val="24"/>
                <w:spacing w:val="4"/>
              </w:rPr>
              <w:t>掌握一般体格检查方法,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了解常用理化检查的意义及</w:t>
            </w:r>
          </w:p>
          <w:p>
            <w:pPr>
              <w:pStyle w:val="TableText"/>
              <w:ind w:left="128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临床运用</w:t>
            </w:r>
          </w:p>
          <w:p>
            <w:pPr>
              <w:pStyle w:val="TableText"/>
              <w:ind w:left="114" w:right="106" w:firstLine="5"/>
              <w:spacing w:before="233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3.</w:t>
            </w:r>
            <w:r>
              <w:rPr>
                <w:sz w:val="24"/>
                <w:szCs w:val="24"/>
                <w:spacing w:val="-32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熟悉门诊诊疗程序，学习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"/>
              </w:rPr>
              <w:t>书写符合辨证施治原则、理 </w:t>
            </w:r>
            <w:r>
              <w:rPr>
                <w:sz w:val="24"/>
                <w:szCs w:val="24"/>
                <w:spacing w:val="-1"/>
              </w:rPr>
              <w:t>法方药完整的中医门诊病历</w:t>
            </w:r>
            <w:r>
              <w:rPr>
                <w:sz w:val="24"/>
                <w:szCs w:val="24"/>
                <w:spacing w:val="2"/>
              </w:rPr>
              <w:t xml:space="preserve"> </w:t>
            </w:r>
            <w:r>
              <w:rPr>
                <w:sz w:val="24"/>
                <w:szCs w:val="24"/>
                <w:spacing w:val="14"/>
              </w:rPr>
              <w:t>4.</w:t>
            </w:r>
            <w:r>
              <w:rPr>
                <w:sz w:val="24"/>
                <w:szCs w:val="24"/>
                <w:spacing w:val="-22"/>
              </w:rPr>
              <w:t xml:space="preserve"> </w:t>
            </w:r>
            <w:r>
              <w:rPr>
                <w:sz w:val="24"/>
                <w:szCs w:val="24"/>
                <w:spacing w:val="14"/>
              </w:rPr>
              <w:t>掌握中医内科常见疾病</w:t>
            </w:r>
          </w:p>
          <w:p>
            <w:pPr>
              <w:pStyle w:val="TableText"/>
              <w:ind w:left="134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的诊断、类证鉴别和辨证论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687" w:bottom="0" w:left="1687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40"/>
        <w:gridCol w:w="4050"/>
        <w:gridCol w:w="3136"/>
      </w:tblGrid>
      <w:tr>
        <w:trPr>
          <w:trHeight w:val="10927" w:hRule="atLeast"/>
        </w:trPr>
        <w:tc>
          <w:tcPr>
            <w:tcW w:w="1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0" w:type="dxa"/>
            <w:vAlign w:val="top"/>
          </w:tcPr>
          <w:p>
            <w:pPr>
              <w:pStyle w:val="TableText"/>
              <w:ind w:left="136"/>
              <w:spacing w:before="214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中毒、神经官能症、脑血管意外、神</w:t>
            </w:r>
          </w:p>
          <w:p>
            <w:pPr>
              <w:pStyle w:val="TableText"/>
              <w:ind w:left="115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经炎等</w:t>
            </w:r>
          </w:p>
          <w:p>
            <w:pPr>
              <w:pStyle w:val="TableText"/>
              <w:ind w:left="112" w:right="102" w:firstLine="5"/>
              <w:spacing w:before="234" w:line="4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8"/>
              </w:rPr>
              <w:t>3.</w:t>
            </w:r>
            <w:r>
              <w:rPr>
                <w:sz w:val="24"/>
                <w:szCs w:val="24"/>
                <w:spacing w:val="-26"/>
              </w:rPr>
              <w:t xml:space="preserve"> </w:t>
            </w:r>
            <w:r>
              <w:rPr>
                <w:sz w:val="24"/>
                <w:szCs w:val="24"/>
                <w:spacing w:val="8"/>
              </w:rPr>
              <w:t>能较熟练地掌握内科常用诊疗操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作技术：吸氧、测血压、插胃管及鼻</w:t>
            </w:r>
            <w:r>
              <w:rPr>
                <w:sz w:val="24"/>
                <w:szCs w:val="24"/>
                <w:spacing w:val="1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饲、皮内试验、皮下、肌肉、静脉注</w:t>
            </w:r>
            <w:r>
              <w:rPr>
                <w:sz w:val="24"/>
                <w:szCs w:val="24"/>
                <w:spacing w:val="1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射、输血、输液、导尿、灌肠、人工</w:t>
            </w:r>
            <w:r>
              <w:rPr>
                <w:sz w:val="24"/>
                <w:szCs w:val="24"/>
                <w:spacing w:val="4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呼吸等。在上级医生指导下学会胸、</w:t>
            </w:r>
            <w:r>
              <w:rPr>
                <w:sz w:val="24"/>
                <w:szCs w:val="24"/>
                <w:spacing w:val="4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腹腔穿刺、腰椎穿刺及骨髓穿刺、十</w:t>
            </w:r>
          </w:p>
          <w:p>
            <w:pPr>
              <w:pStyle w:val="TableText"/>
              <w:ind w:left="117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二指肠引流、胸外心脏按压等</w:t>
            </w:r>
          </w:p>
          <w:p>
            <w:pPr>
              <w:pStyle w:val="TableText"/>
              <w:ind w:left="112" w:right="22"/>
              <w:spacing w:before="233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5"/>
              </w:rPr>
              <w:t>4.</w:t>
            </w:r>
            <w:r>
              <w:rPr>
                <w:sz w:val="24"/>
                <w:szCs w:val="24"/>
                <w:spacing w:val="-22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掌握血、尿、粪、肝功能、脑脊液、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胸腹水等检验正常值、异常改变及临 </w:t>
            </w:r>
            <w:r>
              <w:rPr>
                <w:sz w:val="24"/>
                <w:szCs w:val="24"/>
                <w:spacing w:val="-2"/>
              </w:rPr>
              <w:t>床意义，能结合临床对其结果进行分 </w:t>
            </w:r>
            <w:r>
              <w:rPr>
                <w:sz w:val="24"/>
                <w:szCs w:val="24"/>
                <w:spacing w:val="-2"/>
              </w:rPr>
              <w:t>析判断。掌握一般</w:t>
            </w:r>
            <w:r>
              <w:rPr>
                <w:sz w:val="24"/>
                <w:szCs w:val="24"/>
                <w:spacing w:val="-52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x</w:t>
            </w:r>
            <w:r>
              <w:rPr>
                <w:sz w:val="24"/>
                <w:szCs w:val="24"/>
                <w:spacing w:val="-49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光片和心电图的</w:t>
            </w:r>
          </w:p>
          <w:p>
            <w:pPr>
              <w:pStyle w:val="TableText"/>
              <w:ind w:left="113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判读</w:t>
            </w:r>
          </w:p>
          <w:p>
            <w:pPr>
              <w:pStyle w:val="TableText"/>
              <w:ind w:left="117" w:right="22"/>
              <w:spacing w:before="234" w:line="4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8"/>
              </w:rPr>
              <w:t>5.</w:t>
            </w:r>
            <w:r>
              <w:rPr>
                <w:sz w:val="24"/>
                <w:szCs w:val="24"/>
                <w:spacing w:val="-26"/>
              </w:rPr>
              <w:t xml:space="preserve"> </w:t>
            </w:r>
            <w:r>
              <w:rPr>
                <w:sz w:val="24"/>
                <w:szCs w:val="24"/>
                <w:spacing w:val="8"/>
              </w:rPr>
              <w:t>基本学会内科急症的症状鉴别及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处理原则。如：发热、昏迷、休克、</w:t>
            </w:r>
            <w:r>
              <w:rPr>
                <w:sz w:val="24"/>
                <w:szCs w:val="24"/>
                <w:spacing w:val="11"/>
              </w:rPr>
              <w:t xml:space="preserve"> </w:t>
            </w:r>
            <w:r>
              <w:rPr>
                <w:sz w:val="24"/>
                <w:szCs w:val="24"/>
                <w:spacing w:val="-11"/>
              </w:rPr>
              <w:t>心力衰竭、咯血、呕血、贫血、紫绀、</w:t>
            </w:r>
          </w:p>
          <w:p>
            <w:pPr>
              <w:pStyle w:val="TableText"/>
              <w:ind w:left="127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呼吸困难等</w:t>
            </w:r>
          </w:p>
          <w:p>
            <w:pPr>
              <w:pStyle w:val="TableText"/>
              <w:ind w:left="113" w:right="102" w:firstLine="1"/>
              <w:spacing w:before="231" w:line="4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6.</w:t>
            </w:r>
            <w:r>
              <w:rPr>
                <w:sz w:val="24"/>
                <w:szCs w:val="24"/>
                <w:spacing w:val="-19"/>
              </w:rPr>
              <w:t xml:space="preserve"> </w:t>
            </w:r>
            <w:r>
              <w:rPr>
                <w:sz w:val="24"/>
                <w:szCs w:val="24"/>
                <w:spacing w:val="-7"/>
              </w:rPr>
              <w:t>掌握内科常用药物的药理作用、剂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量、用法、不良反应、配伍禁忌，并</w:t>
            </w:r>
          </w:p>
          <w:p>
            <w:pPr>
              <w:pStyle w:val="TableText"/>
              <w:ind w:left="123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能正确地开处方及医嘱</w:t>
            </w:r>
          </w:p>
        </w:tc>
        <w:tc>
          <w:tcPr>
            <w:tcW w:w="3136" w:type="dxa"/>
            <w:vAlign w:val="top"/>
          </w:tcPr>
          <w:p>
            <w:pPr>
              <w:pStyle w:val="TableText"/>
              <w:ind w:left="116" w:right="109" w:firstLine="4"/>
              <w:spacing w:before="214" w:line="4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1"/>
              </w:rPr>
              <w:t>治。了解中医内科急、危、</w:t>
            </w:r>
            <w:r>
              <w:rPr>
                <w:sz w:val="24"/>
                <w:szCs w:val="24"/>
                <w:spacing w:val="7"/>
              </w:rPr>
              <w:t xml:space="preserve"> </w:t>
            </w:r>
            <w:r>
              <w:rPr>
                <w:sz w:val="24"/>
                <w:szCs w:val="24"/>
                <w:spacing w:val="2"/>
              </w:rPr>
              <w:t>重症的辨证辨病诊断和处理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"/>
              </w:rPr>
              <w:t>原则。掌握内科常用方剂及</w:t>
            </w:r>
          </w:p>
          <w:p>
            <w:pPr>
              <w:pStyle w:val="TableText"/>
              <w:ind w:left="12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常用中药，并能正确应用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687" w:bottom="0" w:left="1687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40"/>
        <w:gridCol w:w="4050"/>
        <w:gridCol w:w="3136"/>
      </w:tblGrid>
      <w:tr>
        <w:trPr>
          <w:trHeight w:val="5209" w:hRule="atLeast"/>
        </w:trPr>
        <w:tc>
          <w:tcPr>
            <w:tcW w:w="134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6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针灸科</w:t>
            </w:r>
          </w:p>
        </w:tc>
        <w:tc>
          <w:tcPr>
            <w:tcW w:w="4050" w:type="dxa"/>
            <w:vAlign w:val="top"/>
          </w:tcPr>
          <w:p>
            <w:pPr>
              <w:pStyle w:val="TableText"/>
              <w:ind w:left="113" w:right="102" w:firstLine="7"/>
              <w:spacing w:before="180" w:line="343" w:lineRule="auto"/>
              <w:jc w:val="both"/>
              <w:rPr/>
            </w:pPr>
            <w:r>
              <w:rPr>
                <w:spacing w:val="-8"/>
              </w:rPr>
              <w:t>学习运用针灸学的基本知识、临</w:t>
            </w:r>
            <w:r>
              <w:rPr>
                <w:spacing w:val="12"/>
              </w:rPr>
              <w:t xml:space="preserve"> </w:t>
            </w:r>
            <w:r>
              <w:rPr>
                <w:spacing w:val="14"/>
              </w:rPr>
              <w:t>床处方配穴方法和针灸操作技</w:t>
            </w:r>
          </w:p>
          <w:p>
            <w:pPr>
              <w:pStyle w:val="TableText"/>
              <w:ind w:left="117"/>
              <w:spacing w:before="1" w:line="220" w:lineRule="auto"/>
              <w:rPr/>
            </w:pPr>
            <w:r>
              <w:rPr>
                <w:spacing w:val="-2"/>
              </w:rPr>
              <w:t>术，处理临床常见病症</w:t>
            </w:r>
          </w:p>
        </w:tc>
        <w:tc>
          <w:tcPr>
            <w:tcW w:w="3136" w:type="dxa"/>
            <w:vAlign w:val="top"/>
          </w:tcPr>
          <w:p>
            <w:pPr>
              <w:pStyle w:val="TableText"/>
              <w:ind w:left="115" w:right="43" w:firstLine="17"/>
              <w:spacing w:before="216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1.</w:t>
            </w:r>
            <w:r>
              <w:rPr>
                <w:sz w:val="24"/>
                <w:szCs w:val="24"/>
                <w:spacing w:val="-29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掌握</w:t>
            </w:r>
            <w:r>
              <w:rPr>
                <w:sz w:val="24"/>
                <w:szCs w:val="24"/>
                <w:spacing w:val="-50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150</w:t>
            </w:r>
            <w:r>
              <w:rPr>
                <w:sz w:val="24"/>
                <w:szCs w:val="24"/>
                <w:spacing w:val="-67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个常用穴位的归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2"/>
              </w:rPr>
              <w:t>经、定位、取法、主治要点，</w:t>
            </w:r>
            <w:r>
              <w:rPr>
                <w:sz w:val="24"/>
                <w:szCs w:val="24"/>
                <w:spacing w:val="7"/>
              </w:rPr>
              <w:t xml:space="preserve"> </w:t>
            </w:r>
            <w:r>
              <w:rPr>
                <w:sz w:val="24"/>
                <w:szCs w:val="24"/>
                <w:spacing w:val="2"/>
              </w:rPr>
              <w:t>掌握毫针刺法、灸法、拔罐</w:t>
            </w:r>
            <w:r>
              <w:rPr>
                <w:sz w:val="24"/>
                <w:szCs w:val="24"/>
                <w:spacing w:val="1"/>
              </w:rPr>
              <w:t xml:space="preserve"> </w:t>
            </w:r>
            <w:r>
              <w:rPr>
                <w:sz w:val="24"/>
                <w:szCs w:val="24"/>
                <w:spacing w:val="2"/>
              </w:rPr>
              <w:t>法等操作方法，基本掌握艾</w:t>
            </w:r>
            <w:r>
              <w:rPr>
                <w:sz w:val="24"/>
                <w:szCs w:val="24"/>
                <w:spacing w:val="1"/>
              </w:rPr>
              <w:t xml:space="preserve"> </w:t>
            </w:r>
            <w:r>
              <w:rPr>
                <w:sz w:val="24"/>
                <w:szCs w:val="24"/>
                <w:spacing w:val="2"/>
              </w:rPr>
              <w:t>炷灸、艾条灸、温针灸、拔</w:t>
            </w:r>
          </w:p>
          <w:p>
            <w:pPr>
              <w:pStyle w:val="TableText"/>
              <w:ind w:left="117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罐法的操作和运用</w:t>
            </w:r>
          </w:p>
          <w:p>
            <w:pPr>
              <w:pStyle w:val="TableText"/>
              <w:ind w:left="115" w:right="109" w:firstLine="2"/>
              <w:spacing w:before="232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14"/>
              </w:rPr>
              <w:t>2.</w:t>
            </w:r>
            <w:r>
              <w:rPr>
                <w:sz w:val="24"/>
                <w:szCs w:val="24"/>
                <w:spacing w:val="-26"/>
              </w:rPr>
              <w:t xml:space="preserve"> </w:t>
            </w:r>
            <w:r>
              <w:rPr>
                <w:sz w:val="24"/>
                <w:szCs w:val="24"/>
                <w:spacing w:val="14"/>
              </w:rPr>
              <w:t>掌握常见病的临床处方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"/>
              </w:rPr>
              <w:t>配穴和辨证施治知识，基本</w:t>
            </w:r>
            <w:r>
              <w:rPr>
                <w:sz w:val="24"/>
                <w:szCs w:val="24"/>
                <w:spacing w:val="1"/>
              </w:rPr>
              <w:t xml:space="preserve"> </w:t>
            </w:r>
            <w:r>
              <w:rPr>
                <w:sz w:val="24"/>
                <w:szCs w:val="24"/>
                <w:spacing w:val="2"/>
              </w:rPr>
              <w:t>掌握常见病症的针灸治疗技</w:t>
            </w:r>
          </w:p>
          <w:p>
            <w:pPr>
              <w:pStyle w:val="TableText"/>
              <w:ind w:left="124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687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Hei" w:hAnsi="SimHei" w:eastAsia="SimHei" w:cs="SimHei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hp002</dc:creator>
  <dcterms:created xsi:type="dcterms:W3CDTF">2021-06-12T22:59:41Z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2023-04-24T14:33:34</vt:filetime>
  </property>
</Properties>
</file>